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35" w:rsidRPr="00D44A7D" w:rsidRDefault="00D83335" w:rsidP="00D83335">
      <w:pPr>
        <w:ind w:firstLine="709"/>
        <w:jc w:val="right"/>
        <w:rPr>
          <w:b/>
          <w:caps/>
          <w:sz w:val="28"/>
          <w:szCs w:val="28"/>
        </w:rPr>
      </w:pPr>
      <w:r w:rsidRPr="00D44A7D">
        <w:rPr>
          <w:b/>
          <w:caps/>
          <w:sz w:val="28"/>
          <w:szCs w:val="28"/>
        </w:rPr>
        <w:t>Лекция 3</w:t>
      </w:r>
    </w:p>
    <w:p w:rsidR="00D83335" w:rsidRDefault="00D83335" w:rsidP="00D83335">
      <w:pPr>
        <w:ind w:firstLine="709"/>
        <w:jc w:val="both"/>
        <w:rPr>
          <w:b/>
          <w:sz w:val="28"/>
          <w:szCs w:val="28"/>
        </w:rPr>
      </w:pPr>
      <w:r w:rsidRPr="004414BC">
        <w:rPr>
          <w:b/>
          <w:sz w:val="28"/>
          <w:szCs w:val="28"/>
        </w:rPr>
        <w:t>Приводы промышленных роботов.</w:t>
      </w:r>
    </w:p>
    <w:p w:rsidR="00D83335" w:rsidRPr="00233873" w:rsidRDefault="00D83335" w:rsidP="00D83335">
      <w:pPr>
        <w:ind w:firstLine="709"/>
        <w:jc w:val="both"/>
        <w:rPr>
          <w:b/>
          <w:sz w:val="16"/>
          <w:szCs w:val="16"/>
        </w:rPr>
      </w:pPr>
    </w:p>
    <w:p w:rsidR="00D83335" w:rsidRPr="004414BC" w:rsidRDefault="00D83335" w:rsidP="00D83335">
      <w:pPr>
        <w:pStyle w:val="a5"/>
        <w:tabs>
          <w:tab w:val="clear" w:pos="4153"/>
          <w:tab w:val="clear" w:pos="8306"/>
        </w:tabs>
        <w:ind w:firstLine="709"/>
        <w:rPr>
          <w:bCs/>
          <w:szCs w:val="28"/>
        </w:rPr>
      </w:pPr>
      <w:r w:rsidRPr="004414BC">
        <w:rPr>
          <w:bCs/>
          <w:szCs w:val="28"/>
        </w:rPr>
        <w:t xml:space="preserve">1. </w:t>
      </w:r>
      <w:r>
        <w:rPr>
          <w:bCs/>
          <w:szCs w:val="28"/>
        </w:rPr>
        <w:t>Сравнительная характеристика приводов</w:t>
      </w:r>
      <w:r w:rsidRPr="004414BC">
        <w:rPr>
          <w:bCs/>
          <w:szCs w:val="28"/>
        </w:rPr>
        <w:t xml:space="preserve"> </w:t>
      </w:r>
      <w:r>
        <w:rPr>
          <w:bCs/>
          <w:szCs w:val="28"/>
        </w:rPr>
        <w:t>ПР</w:t>
      </w:r>
    </w:p>
    <w:p w:rsidR="00D83335" w:rsidRDefault="00D83335" w:rsidP="00D83335">
      <w:pPr>
        <w:ind w:firstLine="709"/>
        <w:jc w:val="both"/>
        <w:rPr>
          <w:spacing w:val="-5"/>
          <w:sz w:val="28"/>
          <w:szCs w:val="28"/>
        </w:rPr>
      </w:pPr>
      <w:r w:rsidRPr="007278CF">
        <w:rPr>
          <w:spacing w:val="-5"/>
          <w:sz w:val="28"/>
          <w:szCs w:val="28"/>
        </w:rPr>
        <w:t>2. Пневматический привод</w:t>
      </w:r>
      <w:r>
        <w:rPr>
          <w:spacing w:val="-5"/>
          <w:sz w:val="28"/>
          <w:szCs w:val="28"/>
        </w:rPr>
        <w:t>:</w:t>
      </w:r>
    </w:p>
    <w:p w:rsidR="00D83335" w:rsidRDefault="00D83335" w:rsidP="00D83335">
      <w:pPr>
        <w:ind w:firstLine="709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– элементы пневмопривода;</w:t>
      </w:r>
    </w:p>
    <w:p w:rsidR="00D83335" w:rsidRDefault="00D83335" w:rsidP="00D83335">
      <w:pPr>
        <w:ind w:firstLine="709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– типовая схема и элементы управления;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–</w:t>
      </w:r>
      <w:r w:rsidRPr="007364D4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7364D4">
        <w:rPr>
          <w:sz w:val="28"/>
          <w:szCs w:val="28"/>
        </w:rPr>
        <w:t>емпфирование пневмопривода</w:t>
      </w:r>
      <w:r>
        <w:rPr>
          <w:sz w:val="28"/>
          <w:szCs w:val="28"/>
        </w:rPr>
        <w:t>:</w:t>
      </w:r>
    </w:p>
    <w:p w:rsidR="00D83335" w:rsidRDefault="00D83335" w:rsidP="00D8333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364D4">
        <w:rPr>
          <w:sz w:val="28"/>
          <w:szCs w:val="28"/>
        </w:rPr>
        <w:t>внешними устройс</w:t>
      </w:r>
      <w:r w:rsidRPr="007364D4">
        <w:rPr>
          <w:sz w:val="28"/>
          <w:szCs w:val="28"/>
        </w:rPr>
        <w:t>т</w:t>
      </w:r>
      <w:r w:rsidRPr="007364D4">
        <w:rPr>
          <w:sz w:val="28"/>
          <w:szCs w:val="28"/>
        </w:rPr>
        <w:t>вами</w:t>
      </w:r>
      <w:r>
        <w:rPr>
          <w:sz w:val="28"/>
          <w:szCs w:val="28"/>
        </w:rPr>
        <w:t>,</w:t>
      </w:r>
    </w:p>
    <w:p w:rsidR="00D83335" w:rsidRDefault="00D83335" w:rsidP="00D83335">
      <w:pPr>
        <w:ind w:firstLine="993"/>
        <w:jc w:val="both"/>
        <w:rPr>
          <w:sz w:val="28"/>
          <w:szCs w:val="28"/>
        </w:rPr>
      </w:pPr>
      <w:r w:rsidRPr="007364D4">
        <w:rPr>
          <w:sz w:val="28"/>
          <w:szCs w:val="28"/>
        </w:rPr>
        <w:t>- рабочим телом</w:t>
      </w:r>
      <w:r>
        <w:rPr>
          <w:sz w:val="28"/>
          <w:szCs w:val="28"/>
        </w:rPr>
        <w:t>;</w:t>
      </w:r>
    </w:p>
    <w:p w:rsidR="00D83335" w:rsidRPr="007364D4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364D4">
        <w:rPr>
          <w:sz w:val="28"/>
          <w:szCs w:val="28"/>
        </w:rPr>
        <w:t>Позиционирование пневмопривода</w:t>
      </w:r>
      <w:r>
        <w:rPr>
          <w:sz w:val="28"/>
          <w:szCs w:val="28"/>
        </w:rPr>
        <w:t>;</w:t>
      </w:r>
    </w:p>
    <w:p w:rsidR="00D83335" w:rsidRPr="007364D4" w:rsidRDefault="00D83335" w:rsidP="00D83335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–</w:t>
      </w:r>
      <w:r w:rsidRPr="001129C3">
        <w:rPr>
          <w:sz w:val="28"/>
          <w:szCs w:val="28"/>
        </w:rPr>
        <w:t xml:space="preserve"> </w:t>
      </w:r>
      <w:r>
        <w:rPr>
          <w:sz w:val="28"/>
          <w:szCs w:val="28"/>
        </w:rPr>
        <w:t>Пневматический следящий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вод.</w:t>
      </w:r>
    </w:p>
    <w:p w:rsidR="00D83335" w:rsidRDefault="00D83335" w:rsidP="00D83335">
      <w:pPr>
        <w:ind w:firstLine="709"/>
        <w:jc w:val="both"/>
        <w:rPr>
          <w:spacing w:val="-4"/>
          <w:sz w:val="28"/>
          <w:szCs w:val="28"/>
        </w:rPr>
      </w:pPr>
      <w:r w:rsidRPr="007278CF">
        <w:rPr>
          <w:spacing w:val="-4"/>
          <w:sz w:val="28"/>
          <w:szCs w:val="28"/>
        </w:rPr>
        <w:t>3. Гидравлический привод</w:t>
      </w:r>
      <w:r>
        <w:rPr>
          <w:spacing w:val="-4"/>
          <w:sz w:val="28"/>
          <w:szCs w:val="28"/>
        </w:rPr>
        <w:t>:</w:t>
      </w:r>
      <w:r w:rsidRPr="007278CF">
        <w:rPr>
          <w:spacing w:val="-4"/>
          <w:sz w:val="28"/>
          <w:szCs w:val="28"/>
        </w:rPr>
        <w:t xml:space="preserve"> </w:t>
      </w:r>
    </w:p>
    <w:p w:rsidR="00D83335" w:rsidRDefault="00D83335" w:rsidP="00D83335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– область применения, достоинства и недостатки;</w:t>
      </w:r>
    </w:p>
    <w:p w:rsidR="00D83335" w:rsidRPr="00157086" w:rsidRDefault="00D83335" w:rsidP="00D83335">
      <w:pPr>
        <w:ind w:firstLine="709"/>
        <w:jc w:val="both"/>
        <w:rPr>
          <w:b/>
          <w:i/>
          <w:sz w:val="28"/>
          <w:szCs w:val="28"/>
        </w:rPr>
      </w:pPr>
      <w:r>
        <w:rPr>
          <w:spacing w:val="-4"/>
          <w:sz w:val="28"/>
          <w:szCs w:val="28"/>
        </w:rPr>
        <w:t xml:space="preserve">– </w:t>
      </w:r>
      <w:r w:rsidRPr="00157086">
        <w:rPr>
          <w:sz w:val="28"/>
          <w:szCs w:val="28"/>
        </w:rPr>
        <w:t>Схема гидродвигателя: элементы и параметры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Электрический привод.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Комбинированный привод:</w:t>
      </w:r>
    </w:p>
    <w:p w:rsidR="00D83335" w:rsidRDefault="00D83335" w:rsidP="00D8333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– электрогидравлический;</w:t>
      </w:r>
    </w:p>
    <w:p w:rsidR="00D83335" w:rsidRDefault="00D83335" w:rsidP="00D83335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– гидропневматический и пневмогидравлический.</w:t>
      </w:r>
    </w:p>
    <w:p w:rsidR="00D83335" w:rsidRPr="00255313" w:rsidRDefault="00D83335" w:rsidP="00D83335">
      <w:pPr>
        <w:ind w:firstLine="993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bCs/>
          <w:sz w:val="28"/>
          <w:szCs w:val="28"/>
        </w:rPr>
      </w:pPr>
      <w:r w:rsidRPr="005F5763">
        <w:rPr>
          <w:b/>
          <w:bCs/>
          <w:sz w:val="28"/>
          <w:szCs w:val="28"/>
          <w:u w:val="single"/>
        </w:rPr>
        <w:t>Сравнительная характеристика приводов ПР</w:t>
      </w:r>
      <w:r>
        <w:rPr>
          <w:b/>
          <w:bCs/>
          <w:sz w:val="28"/>
          <w:szCs w:val="28"/>
          <w:u w:val="single"/>
        </w:rPr>
        <w:t>.</w:t>
      </w:r>
      <w:r>
        <w:rPr>
          <w:bCs/>
          <w:sz w:val="28"/>
          <w:szCs w:val="28"/>
        </w:rPr>
        <w:t xml:space="preserve"> </w:t>
      </w:r>
    </w:p>
    <w:p w:rsidR="00D83335" w:rsidRPr="00233873" w:rsidRDefault="00D83335" w:rsidP="00D83335">
      <w:pPr>
        <w:ind w:firstLine="709"/>
        <w:jc w:val="both"/>
        <w:rPr>
          <w:bCs/>
          <w:sz w:val="16"/>
          <w:szCs w:val="16"/>
        </w:rPr>
      </w:pP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 w:rsidRPr="005F5763">
        <w:rPr>
          <w:color w:val="000000"/>
          <w:sz w:val="28"/>
          <w:szCs w:val="28"/>
        </w:rPr>
        <w:t>Привод</w:t>
      </w:r>
      <w:r>
        <w:rPr>
          <w:color w:val="000000"/>
          <w:sz w:val="28"/>
          <w:szCs w:val="28"/>
        </w:rPr>
        <w:t>ы</w:t>
      </w:r>
      <w:r w:rsidRPr="005F57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</w:t>
      </w:r>
      <w:r w:rsidRPr="005F5763">
        <w:rPr>
          <w:color w:val="000000"/>
          <w:sz w:val="28"/>
          <w:szCs w:val="28"/>
        </w:rPr>
        <w:t xml:space="preserve"> включа</w:t>
      </w:r>
      <w:r>
        <w:rPr>
          <w:color w:val="000000"/>
          <w:sz w:val="28"/>
          <w:szCs w:val="28"/>
        </w:rPr>
        <w:t>ю</w:t>
      </w:r>
      <w:r w:rsidRPr="005F5763">
        <w:rPr>
          <w:color w:val="000000"/>
          <w:sz w:val="28"/>
          <w:szCs w:val="28"/>
        </w:rPr>
        <w:t>т в себя двигатель, систему управления, перед</w:t>
      </w:r>
      <w:r w:rsidRPr="005F5763">
        <w:rPr>
          <w:color w:val="000000"/>
          <w:sz w:val="28"/>
          <w:szCs w:val="28"/>
        </w:rPr>
        <w:t>а</w:t>
      </w:r>
      <w:r w:rsidRPr="005F5763">
        <w:rPr>
          <w:color w:val="000000"/>
          <w:sz w:val="28"/>
          <w:szCs w:val="28"/>
        </w:rPr>
        <w:t>точные механизмы, тормозные устройства, датчики обратной связи и комм</w:t>
      </w:r>
      <w:r w:rsidRPr="005F5763">
        <w:rPr>
          <w:color w:val="000000"/>
          <w:sz w:val="28"/>
          <w:szCs w:val="28"/>
        </w:rPr>
        <w:t>у</w:t>
      </w:r>
      <w:r w:rsidRPr="005F5763">
        <w:rPr>
          <w:color w:val="000000"/>
          <w:sz w:val="28"/>
          <w:szCs w:val="28"/>
        </w:rPr>
        <w:t>никации</w:t>
      </w:r>
      <w:r>
        <w:rPr>
          <w:color w:val="000000"/>
          <w:sz w:val="28"/>
          <w:szCs w:val="28"/>
        </w:rPr>
        <w:t>.</w:t>
      </w:r>
      <w:r w:rsidRPr="005F576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Коммуникации необходимы</w:t>
      </w:r>
      <w:r w:rsidRPr="005F5763">
        <w:rPr>
          <w:color w:val="000000"/>
          <w:sz w:val="28"/>
          <w:szCs w:val="28"/>
        </w:rPr>
        <w:t xml:space="preserve"> для передачи энергии к приводам и передачи си</w:t>
      </w:r>
      <w:r w:rsidRPr="005F5763">
        <w:rPr>
          <w:color w:val="000000"/>
          <w:sz w:val="28"/>
          <w:szCs w:val="28"/>
        </w:rPr>
        <w:t>г</w:t>
      </w:r>
      <w:r w:rsidRPr="005F5763">
        <w:rPr>
          <w:color w:val="000000"/>
          <w:sz w:val="28"/>
          <w:szCs w:val="28"/>
        </w:rPr>
        <w:t>налов управления</w:t>
      </w:r>
      <w:r>
        <w:rPr>
          <w:color w:val="000000"/>
          <w:sz w:val="28"/>
          <w:szCs w:val="28"/>
        </w:rPr>
        <w:t>, а также для выполнения</w:t>
      </w:r>
      <w:r w:rsidRPr="005F5763">
        <w:rPr>
          <w:color w:val="000000"/>
          <w:sz w:val="28"/>
          <w:szCs w:val="28"/>
        </w:rPr>
        <w:t xml:space="preserve"> обратной связи. </w:t>
      </w: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 w:rsidRPr="005269E7">
        <w:rPr>
          <w:color w:val="000000"/>
          <w:sz w:val="28"/>
          <w:szCs w:val="28"/>
        </w:rPr>
        <w:t xml:space="preserve">Выбор типа привода зависит от функционального назначения </w:t>
      </w:r>
      <w:r>
        <w:rPr>
          <w:color w:val="000000"/>
          <w:sz w:val="28"/>
          <w:szCs w:val="28"/>
        </w:rPr>
        <w:t>ПР</w:t>
      </w:r>
      <w:r w:rsidRPr="005269E7">
        <w:rPr>
          <w:color w:val="000000"/>
          <w:sz w:val="28"/>
          <w:szCs w:val="28"/>
        </w:rPr>
        <w:t>. Основными факторами, определяющими выбор типа привода являются: назн</w:t>
      </w:r>
      <w:r w:rsidRPr="005269E7">
        <w:rPr>
          <w:color w:val="000000"/>
          <w:sz w:val="28"/>
          <w:szCs w:val="28"/>
        </w:rPr>
        <w:t>а</w:t>
      </w:r>
      <w:r w:rsidRPr="005269E7">
        <w:rPr>
          <w:color w:val="000000"/>
          <w:sz w:val="28"/>
          <w:szCs w:val="28"/>
        </w:rPr>
        <w:t>чение и условия эксплуатации, грузоподъемность и требуемые динамические характеристики конструкции,</w:t>
      </w:r>
      <w:r>
        <w:rPr>
          <w:color w:val="000000"/>
          <w:sz w:val="28"/>
          <w:szCs w:val="28"/>
        </w:rPr>
        <w:t xml:space="preserve"> а также</w:t>
      </w:r>
      <w:r w:rsidRPr="005269E7">
        <w:rPr>
          <w:color w:val="000000"/>
          <w:sz w:val="28"/>
          <w:szCs w:val="28"/>
        </w:rPr>
        <w:t xml:space="preserve"> вид системы упра</w:t>
      </w:r>
      <w:r w:rsidRPr="005269E7">
        <w:rPr>
          <w:color w:val="000000"/>
          <w:sz w:val="28"/>
          <w:szCs w:val="28"/>
        </w:rPr>
        <w:t>в</w:t>
      </w:r>
      <w:r w:rsidRPr="005269E7">
        <w:rPr>
          <w:color w:val="000000"/>
          <w:sz w:val="28"/>
          <w:szCs w:val="28"/>
        </w:rPr>
        <w:t xml:space="preserve">ления. </w:t>
      </w: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 w:rsidRPr="00437060">
        <w:rPr>
          <w:color w:val="000000"/>
          <w:sz w:val="28"/>
          <w:szCs w:val="28"/>
        </w:rPr>
        <w:t xml:space="preserve">К приводу любого вида предъявляют общие требования: </w:t>
      </w: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437060">
        <w:rPr>
          <w:color w:val="000000"/>
          <w:sz w:val="28"/>
          <w:szCs w:val="28"/>
        </w:rPr>
        <w:t xml:space="preserve">минимальные габаритные размеры </w:t>
      </w:r>
      <w:r>
        <w:rPr>
          <w:color w:val="000000"/>
          <w:sz w:val="28"/>
          <w:szCs w:val="28"/>
        </w:rPr>
        <w:t>пр</w:t>
      </w:r>
      <w:r w:rsidRPr="00437060">
        <w:rPr>
          <w:color w:val="000000"/>
          <w:sz w:val="28"/>
          <w:szCs w:val="28"/>
        </w:rPr>
        <w:t>и высоки</w:t>
      </w:r>
      <w:r>
        <w:rPr>
          <w:color w:val="000000"/>
          <w:sz w:val="28"/>
          <w:szCs w:val="28"/>
        </w:rPr>
        <w:t>х</w:t>
      </w:r>
      <w:r w:rsidRPr="00437060">
        <w:rPr>
          <w:color w:val="000000"/>
          <w:sz w:val="28"/>
          <w:szCs w:val="28"/>
        </w:rPr>
        <w:t xml:space="preserve"> энергетически</w:t>
      </w:r>
      <w:r>
        <w:rPr>
          <w:color w:val="000000"/>
          <w:sz w:val="28"/>
          <w:szCs w:val="28"/>
        </w:rPr>
        <w:t>х</w:t>
      </w:r>
      <w:r w:rsidRPr="00437060">
        <w:rPr>
          <w:color w:val="000000"/>
          <w:sz w:val="28"/>
          <w:szCs w:val="28"/>
        </w:rPr>
        <w:t xml:space="preserve"> показател</w:t>
      </w:r>
      <w:r>
        <w:rPr>
          <w:color w:val="000000"/>
          <w:sz w:val="28"/>
          <w:szCs w:val="28"/>
        </w:rPr>
        <w:t>ях</w:t>
      </w:r>
      <w:r w:rsidRPr="00437060">
        <w:rPr>
          <w:color w:val="000000"/>
          <w:sz w:val="28"/>
          <w:szCs w:val="28"/>
        </w:rPr>
        <w:t>, обеспечивающие большое значение отношения выходной мощн</w:t>
      </w:r>
      <w:r w:rsidRPr="00437060">
        <w:rPr>
          <w:color w:val="000000"/>
          <w:sz w:val="28"/>
          <w:szCs w:val="28"/>
        </w:rPr>
        <w:t>о</w:t>
      </w:r>
      <w:r w:rsidRPr="00437060">
        <w:rPr>
          <w:color w:val="000000"/>
          <w:sz w:val="28"/>
          <w:szCs w:val="28"/>
        </w:rPr>
        <w:t xml:space="preserve">сти к массе; </w:t>
      </w: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437060">
        <w:rPr>
          <w:color w:val="000000"/>
          <w:sz w:val="28"/>
          <w:szCs w:val="28"/>
        </w:rPr>
        <w:t>возможность работы в режиме автоматического управления и регулирования, обеспечивающем оптимальные законы разгона и тормож</w:t>
      </w:r>
      <w:r w:rsidRPr="00437060">
        <w:rPr>
          <w:color w:val="000000"/>
          <w:sz w:val="28"/>
          <w:szCs w:val="28"/>
        </w:rPr>
        <w:t>е</w:t>
      </w:r>
      <w:r w:rsidRPr="00437060">
        <w:rPr>
          <w:color w:val="000000"/>
          <w:sz w:val="28"/>
          <w:szCs w:val="28"/>
        </w:rPr>
        <w:t xml:space="preserve">ния при минимальном времени переходных процессов; </w:t>
      </w: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437060">
        <w:rPr>
          <w:color w:val="000000"/>
          <w:sz w:val="28"/>
          <w:szCs w:val="28"/>
        </w:rPr>
        <w:t>быстродействие</w:t>
      </w:r>
      <w:r>
        <w:rPr>
          <w:color w:val="000000"/>
          <w:sz w:val="28"/>
          <w:szCs w:val="28"/>
        </w:rPr>
        <w:t>,</w:t>
      </w:r>
      <w:r w:rsidRPr="004370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т.е.</w:t>
      </w:r>
      <w:r w:rsidRPr="00437060">
        <w:rPr>
          <w:color w:val="000000"/>
          <w:sz w:val="28"/>
          <w:szCs w:val="28"/>
        </w:rPr>
        <w:t xml:space="preserve"> осуществление движений исполнительных механизмов с высокими скоростями и м</w:t>
      </w:r>
      <w:r w:rsidRPr="00437060">
        <w:rPr>
          <w:color w:val="000000"/>
          <w:sz w:val="28"/>
          <w:szCs w:val="28"/>
        </w:rPr>
        <w:t>а</w:t>
      </w:r>
      <w:r w:rsidRPr="00437060">
        <w:rPr>
          <w:color w:val="000000"/>
          <w:sz w:val="28"/>
          <w:szCs w:val="28"/>
        </w:rPr>
        <w:t xml:space="preserve">лой погрешностью позиционирования; </w:t>
      </w:r>
    </w:p>
    <w:p w:rsidR="00D83335" w:rsidRPr="00233873" w:rsidRDefault="00D83335" w:rsidP="00D83335">
      <w:pPr>
        <w:ind w:firstLine="851"/>
        <w:jc w:val="both"/>
        <w:rPr>
          <w:color w:val="000000"/>
          <w:spacing w:val="-4"/>
          <w:sz w:val="28"/>
          <w:szCs w:val="28"/>
        </w:rPr>
      </w:pPr>
      <w:r w:rsidRPr="00233873">
        <w:rPr>
          <w:color w:val="000000"/>
          <w:spacing w:val="-4"/>
          <w:sz w:val="28"/>
          <w:szCs w:val="28"/>
        </w:rPr>
        <w:t>– малая масса элементов привода при высоком КПД всей констру</w:t>
      </w:r>
      <w:r w:rsidRPr="00233873">
        <w:rPr>
          <w:color w:val="000000"/>
          <w:spacing w:val="-4"/>
          <w:sz w:val="28"/>
          <w:szCs w:val="28"/>
        </w:rPr>
        <w:t>к</w:t>
      </w:r>
      <w:r w:rsidRPr="00233873">
        <w:rPr>
          <w:color w:val="000000"/>
          <w:spacing w:val="-4"/>
          <w:sz w:val="28"/>
          <w:szCs w:val="28"/>
        </w:rPr>
        <w:t>ции;</w:t>
      </w: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 w:rsidRPr="00233873">
        <w:rPr>
          <w:color w:val="000000"/>
          <w:spacing w:val="-4"/>
          <w:sz w:val="28"/>
          <w:szCs w:val="28"/>
        </w:rPr>
        <w:t>–</w:t>
      </w:r>
      <w:r w:rsidRPr="00437060">
        <w:rPr>
          <w:color w:val="000000"/>
          <w:sz w:val="28"/>
          <w:szCs w:val="28"/>
        </w:rPr>
        <w:t xml:space="preserve"> надежность и долговечность элементов конструкции;</w:t>
      </w:r>
    </w:p>
    <w:p w:rsidR="00D83335" w:rsidRPr="00437060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Pr="00437060">
        <w:rPr>
          <w:color w:val="000000"/>
          <w:sz w:val="28"/>
          <w:szCs w:val="28"/>
        </w:rPr>
        <w:t xml:space="preserve"> удобство монтажа, ремонта, обслуживания</w:t>
      </w:r>
      <w:r>
        <w:rPr>
          <w:color w:val="000000"/>
          <w:sz w:val="28"/>
          <w:szCs w:val="28"/>
        </w:rPr>
        <w:t>,</w:t>
      </w:r>
      <w:r w:rsidRPr="00437060">
        <w:rPr>
          <w:color w:val="000000"/>
          <w:sz w:val="28"/>
          <w:szCs w:val="28"/>
        </w:rPr>
        <w:t xml:space="preserve"> перена</w:t>
      </w:r>
      <w:r>
        <w:rPr>
          <w:color w:val="000000"/>
          <w:sz w:val="28"/>
          <w:szCs w:val="28"/>
        </w:rPr>
        <w:t>ладки и</w:t>
      </w:r>
      <w:r w:rsidRPr="00437060">
        <w:rPr>
          <w:color w:val="000000"/>
          <w:sz w:val="28"/>
          <w:szCs w:val="28"/>
        </w:rPr>
        <w:t xml:space="preserve"> бесшу</w:t>
      </w:r>
      <w:r w:rsidRPr="00437060">
        <w:rPr>
          <w:color w:val="000000"/>
          <w:sz w:val="28"/>
          <w:szCs w:val="28"/>
        </w:rPr>
        <w:t>м</w:t>
      </w:r>
      <w:r w:rsidRPr="00437060">
        <w:rPr>
          <w:color w:val="000000"/>
          <w:sz w:val="28"/>
          <w:szCs w:val="28"/>
        </w:rPr>
        <w:t>ность</w:t>
      </w:r>
      <w:r>
        <w:rPr>
          <w:color w:val="000000"/>
          <w:sz w:val="28"/>
          <w:szCs w:val="28"/>
        </w:rPr>
        <w:t xml:space="preserve"> работы</w:t>
      </w:r>
      <w:r w:rsidRPr="00437060">
        <w:rPr>
          <w:color w:val="000000"/>
          <w:sz w:val="28"/>
          <w:szCs w:val="28"/>
        </w:rPr>
        <w:t>.</w:t>
      </w: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 w:rsidRPr="005F5763">
        <w:rPr>
          <w:color w:val="000000"/>
          <w:sz w:val="28"/>
          <w:szCs w:val="28"/>
        </w:rPr>
        <w:lastRenderedPageBreak/>
        <w:t>В зависимости от используемого вида энергии приводы подразделяют на гидравлические, пневматические, электрические и комбинированные</w:t>
      </w:r>
      <w:r>
        <w:rPr>
          <w:color w:val="000000"/>
          <w:sz w:val="28"/>
          <w:szCs w:val="28"/>
        </w:rPr>
        <w:t xml:space="preserve"> (н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пример, электрогидравлические, гидропневматические и др.)</w:t>
      </w:r>
    </w:p>
    <w:p w:rsidR="00D83335" w:rsidRPr="0029665A" w:rsidRDefault="00D83335" w:rsidP="00D83335">
      <w:pPr>
        <w:ind w:firstLine="851"/>
        <w:jc w:val="both"/>
        <w:rPr>
          <w:color w:val="000000"/>
          <w:spacing w:val="-3"/>
          <w:sz w:val="28"/>
          <w:szCs w:val="28"/>
        </w:rPr>
      </w:pPr>
      <w:r w:rsidRPr="0029665A">
        <w:rPr>
          <w:b/>
          <w:i/>
          <w:color w:val="000000"/>
          <w:spacing w:val="-3"/>
          <w:sz w:val="28"/>
          <w:szCs w:val="28"/>
        </w:rPr>
        <w:t>Пневматические</w:t>
      </w:r>
      <w:r w:rsidRPr="0029665A">
        <w:rPr>
          <w:color w:val="000000"/>
          <w:spacing w:val="-3"/>
          <w:sz w:val="28"/>
          <w:szCs w:val="28"/>
        </w:rPr>
        <w:t xml:space="preserve"> приводы применяются в 20…30% (по другим оценкам в 40-50%) серийно выпускаемых ПР. Их используют  для легких и сре</w:t>
      </w:r>
      <w:r w:rsidRPr="0029665A">
        <w:rPr>
          <w:color w:val="000000"/>
          <w:spacing w:val="-3"/>
          <w:sz w:val="28"/>
          <w:szCs w:val="28"/>
        </w:rPr>
        <w:t>д</w:t>
      </w:r>
      <w:r w:rsidRPr="0029665A">
        <w:rPr>
          <w:color w:val="000000"/>
          <w:spacing w:val="-3"/>
          <w:sz w:val="28"/>
          <w:szCs w:val="28"/>
        </w:rPr>
        <w:t>них (по грузоподъемности</w:t>
      </w:r>
      <w:r>
        <w:rPr>
          <w:color w:val="000000"/>
          <w:spacing w:val="-3"/>
          <w:sz w:val="28"/>
          <w:szCs w:val="28"/>
        </w:rPr>
        <w:t xml:space="preserve"> до 20 кг</w:t>
      </w:r>
      <w:r w:rsidRPr="0029665A">
        <w:rPr>
          <w:color w:val="000000"/>
          <w:spacing w:val="-3"/>
          <w:sz w:val="28"/>
          <w:szCs w:val="28"/>
        </w:rPr>
        <w:t>) ПР при числе степеней подвижности 2…3. П</w:t>
      </w:r>
      <w:r w:rsidRPr="0029665A">
        <w:rPr>
          <w:color w:val="000000"/>
          <w:spacing w:val="-3"/>
          <w:sz w:val="28"/>
          <w:szCs w:val="28"/>
        </w:rPr>
        <w:t>о</w:t>
      </w:r>
      <w:r w:rsidRPr="0029665A">
        <w:rPr>
          <w:color w:val="000000"/>
          <w:spacing w:val="-3"/>
          <w:sz w:val="28"/>
          <w:szCs w:val="28"/>
        </w:rPr>
        <w:t xml:space="preserve">грешность позиционирования в этих приводах не превышает ± 0,1 мм. </w:t>
      </w:r>
      <w:r>
        <w:rPr>
          <w:color w:val="000000"/>
          <w:spacing w:val="-3"/>
          <w:sz w:val="28"/>
          <w:szCs w:val="28"/>
        </w:rPr>
        <w:t>Ск</w:t>
      </w:r>
      <w:r>
        <w:rPr>
          <w:color w:val="000000"/>
          <w:spacing w:val="-3"/>
          <w:sz w:val="28"/>
          <w:szCs w:val="28"/>
        </w:rPr>
        <w:t>о</w:t>
      </w:r>
      <w:r>
        <w:rPr>
          <w:color w:val="000000"/>
          <w:spacing w:val="-3"/>
          <w:sz w:val="28"/>
          <w:szCs w:val="28"/>
        </w:rPr>
        <w:t xml:space="preserve">рость ведомого звена привода при линейном перемещении составляет до 1000 мм/с, при угловом – до 60 об/мин. </w:t>
      </w:r>
      <w:r w:rsidRPr="0029665A">
        <w:rPr>
          <w:color w:val="000000"/>
          <w:spacing w:val="-3"/>
          <w:sz w:val="28"/>
          <w:szCs w:val="28"/>
        </w:rPr>
        <w:t>Они имеют простую констру</w:t>
      </w:r>
      <w:r w:rsidRPr="0029665A">
        <w:rPr>
          <w:color w:val="000000"/>
          <w:spacing w:val="-3"/>
          <w:sz w:val="28"/>
          <w:szCs w:val="28"/>
        </w:rPr>
        <w:t>к</w:t>
      </w:r>
      <w:r w:rsidRPr="0029665A">
        <w:rPr>
          <w:color w:val="000000"/>
          <w:spacing w:val="-3"/>
          <w:sz w:val="28"/>
          <w:szCs w:val="28"/>
        </w:rPr>
        <w:t>цию, низкую стоимость и достаточно надежны в р</w:t>
      </w:r>
      <w:r w:rsidRPr="0029665A">
        <w:rPr>
          <w:color w:val="000000"/>
          <w:spacing w:val="-3"/>
          <w:sz w:val="28"/>
          <w:szCs w:val="28"/>
        </w:rPr>
        <w:t>а</w:t>
      </w:r>
      <w:r w:rsidRPr="0029665A">
        <w:rPr>
          <w:color w:val="000000"/>
          <w:spacing w:val="-3"/>
          <w:sz w:val="28"/>
          <w:szCs w:val="28"/>
        </w:rPr>
        <w:t>боте.</w:t>
      </w:r>
    </w:p>
    <w:p w:rsidR="00D83335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Вследствие низкой регулировочной способности их мало используют в позиционных и контурных режимах работы, и они имеют цикловое упра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ление, как простейший вариант позиционного (задается две точки – начало и конец перемещения).</w:t>
      </w:r>
    </w:p>
    <w:p w:rsidR="00D83335" w:rsidRPr="008E2F36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 w:rsidRPr="008E2F36">
        <w:rPr>
          <w:b/>
          <w:i/>
          <w:color w:val="000000"/>
          <w:sz w:val="28"/>
          <w:szCs w:val="28"/>
        </w:rPr>
        <w:t>Гидравлические</w:t>
      </w:r>
      <w:r>
        <w:rPr>
          <w:color w:val="000000"/>
          <w:sz w:val="28"/>
          <w:szCs w:val="28"/>
        </w:rPr>
        <w:t xml:space="preserve"> приводы применяются в 30% серийно выпускаемых средних и тяжелых ПР при числе степеней подвижности 3…4. Погрешность позиционирования в этих приводах не превышает ± 0,5 мм при скорости линейного перемещения до 0,8…1200 мм/с. Эти приводы имеют сложную конструкцию, высокую стоимость изготовления и эксплуатации. Гидравлич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ский привод имеет хорошую регулировочную способность, и его используют в ПР с позиционным и контурным режимом 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боты.</w:t>
      </w:r>
    </w:p>
    <w:p w:rsidR="00D83335" w:rsidRDefault="00D83335" w:rsidP="00D83335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Электрические</w:t>
      </w:r>
      <w:r>
        <w:rPr>
          <w:sz w:val="28"/>
          <w:szCs w:val="28"/>
        </w:rPr>
        <w:t xml:space="preserve"> приводы используются в 40…50% </w:t>
      </w:r>
      <w:r>
        <w:rPr>
          <w:color w:val="000000"/>
          <w:sz w:val="28"/>
          <w:szCs w:val="28"/>
        </w:rPr>
        <w:t>серийно выпуска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мых ПР со средней грузоподъемностью и числом степеней подвижности 3…6. Точность позиционирования электрического привода достигает знач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ний до ± 0,05 мм. Их применяют как в позиционном, так и в контурном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жимах работы. </w:t>
      </w:r>
    </w:p>
    <w:p w:rsidR="00D83335" w:rsidRDefault="00D83335" w:rsidP="00D833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Преимуществами электроприводов являются более высокая экономи</w:t>
      </w:r>
      <w:r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 xml:space="preserve">ность, КПД, удобство сборки и хорошие регулировочные свойства. </w:t>
      </w:r>
    </w:p>
    <w:p w:rsidR="00D83335" w:rsidRDefault="00D83335" w:rsidP="00D833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правило, в электроприводах используют синхронные, шаговые и двигатели постоянного тока. Асинхронные двигатели применяются реже, что связано с трудоемкостью управления частотой вращения.</w:t>
      </w:r>
    </w:p>
    <w:p w:rsidR="00D83335" w:rsidRDefault="00D83335" w:rsidP="00D83335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Комбинированные приводы </w:t>
      </w:r>
      <w:r>
        <w:rPr>
          <w:color w:val="000000"/>
          <w:sz w:val="28"/>
          <w:szCs w:val="28"/>
        </w:rPr>
        <w:t>позволяют</w:t>
      </w:r>
      <w:r w:rsidRPr="00A607BD">
        <w:rPr>
          <w:color w:val="000000"/>
          <w:sz w:val="28"/>
          <w:szCs w:val="28"/>
        </w:rPr>
        <w:t xml:space="preserve"> максимально использовать достоинства отдельных типов приводов. Чаще всего в промышленных роботах применяют комбинацию пневматического и гидравлическ</w:t>
      </w:r>
      <w:r w:rsidRPr="00A607BD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приводов (пневмогидравлические и гидропневматические), а также электрического и гидравлического (электрогидравлические). В конструкциях ПР пневмоги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равлические приводы имеют ограниченное применение. В них в качестве 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полнительного органа используется пневмоцилиндр, а стабилизация его ск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рости и гидравлическая фиксация осуществляется гидросистемой.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гидропневматическом приводе в качестве исполнительных двигат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применяют гидродвигатели, а пневмосистема применяется для создания необходимого давления в гидросистеме, что позволяет отказаться от гидр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насосных станций.</w:t>
      </w:r>
    </w:p>
    <w:p w:rsidR="00D83335" w:rsidRPr="006D01F2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444E0C" w:rsidRDefault="00D83335" w:rsidP="00D83335">
      <w:pPr>
        <w:ind w:firstLine="709"/>
        <w:jc w:val="both"/>
        <w:rPr>
          <w:b/>
          <w:spacing w:val="-5"/>
          <w:sz w:val="28"/>
          <w:szCs w:val="28"/>
          <w:u w:val="single"/>
        </w:rPr>
      </w:pPr>
      <w:r w:rsidRPr="00444E0C">
        <w:rPr>
          <w:b/>
          <w:spacing w:val="-5"/>
          <w:sz w:val="28"/>
          <w:szCs w:val="28"/>
          <w:u w:val="single"/>
        </w:rPr>
        <w:lastRenderedPageBreak/>
        <w:t>Пневматический привод</w:t>
      </w:r>
      <w:r>
        <w:rPr>
          <w:b/>
          <w:spacing w:val="-5"/>
          <w:sz w:val="28"/>
          <w:szCs w:val="28"/>
          <w:u w:val="single"/>
        </w:rPr>
        <w:t xml:space="preserve"> </w:t>
      </w:r>
    </w:p>
    <w:p w:rsidR="00D83335" w:rsidRPr="00444E0C" w:rsidRDefault="00D83335" w:rsidP="00D83335">
      <w:pPr>
        <w:ind w:firstLine="709"/>
        <w:jc w:val="both"/>
        <w:rPr>
          <w:spacing w:val="-5"/>
          <w:sz w:val="16"/>
          <w:szCs w:val="16"/>
        </w:rPr>
      </w:pPr>
    </w:p>
    <w:p w:rsidR="00D83335" w:rsidRPr="00444E0C" w:rsidRDefault="00D83335" w:rsidP="00D83335">
      <w:pPr>
        <w:ind w:firstLine="709"/>
        <w:jc w:val="both"/>
        <w:rPr>
          <w:b/>
          <w:i/>
          <w:spacing w:val="-5"/>
          <w:sz w:val="28"/>
          <w:szCs w:val="28"/>
        </w:rPr>
      </w:pPr>
      <w:r w:rsidRPr="00444E0C">
        <w:rPr>
          <w:b/>
          <w:i/>
          <w:spacing w:val="-5"/>
          <w:sz w:val="28"/>
          <w:szCs w:val="28"/>
        </w:rPr>
        <w:t>Элементы пневмопривода</w:t>
      </w:r>
    </w:p>
    <w:p w:rsidR="00D83335" w:rsidRPr="00444E0C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Пневмопривод применяется в основном в ПР с цикловым управлением. Функционально такой пневмопривод можно разделить на следующие узлы: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блок подготовки рабочего тела (воздуха);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блок распределения сжатого воздуха;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блок исполнительных двигателей;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система передачи сжатого воздуха между устройствами привода.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 w:rsidRPr="00664865">
        <w:rPr>
          <w:sz w:val="28"/>
          <w:szCs w:val="28"/>
          <w:u w:val="single"/>
        </w:rPr>
        <w:t xml:space="preserve">Блок подготовки воздуха </w:t>
      </w:r>
      <w:r>
        <w:rPr>
          <w:sz w:val="28"/>
          <w:szCs w:val="28"/>
        </w:rPr>
        <w:t>является обязательным для ПР с пневмопр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водом. Воздух осушают и очищают от пыли.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 w:rsidRPr="00180E04">
        <w:rPr>
          <w:sz w:val="28"/>
          <w:szCs w:val="28"/>
          <w:u w:val="single"/>
        </w:rPr>
        <w:t>Блок распределения сжатого воздуха</w:t>
      </w:r>
      <w:r>
        <w:rPr>
          <w:sz w:val="28"/>
          <w:szCs w:val="28"/>
        </w:rPr>
        <w:t xml:space="preserve"> содержит устройства, с помощью которых по заданной программе можно открыть или закрыть доступ сжатого воздуха в рабочие полости исполнительных двигателей. В качестве распр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делителей служат устройства, где запорными устройствами служат золотн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 и клапаны. Обычно используют пневмораспределители с управлением от электромагнитов и командоаппаратов. Однако при определенных условиях (взрывоопасная среда, радиация) используются распределители с пневмат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ческим управлением.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 w:rsidRPr="008D0AF1">
        <w:rPr>
          <w:sz w:val="28"/>
          <w:szCs w:val="28"/>
          <w:u w:val="single"/>
        </w:rPr>
        <w:t xml:space="preserve">В качестве блока исполнительных двигателей </w:t>
      </w:r>
      <w:r>
        <w:rPr>
          <w:sz w:val="28"/>
          <w:szCs w:val="28"/>
        </w:rPr>
        <w:t>используются цилиндры с прямолинейным или вращательным движением поршня одно- или двустороннего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ствия. На каждую степень подвижности предусматривается свой исполнительный двигатель (пневмоцилиндр), конструкция которого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чивает заданные перемещения, скорости и усилия.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Захватное устройство ПР также может иметь двигатель, который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печивает захват объекта манипулирования, его удержание при перемещении и освобождение после установки в заданной точке.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Рабочий цикл выполняется каждым двигателем в определенной посл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довательности в соответствии с требованиями технологического процесса и осуществляется по программе, выполняемой управляющим устройством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бота, которое входит в состав СПУ.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системы передачи сжатого воздуха между устройствами привода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пользуются пневмопроводы различного сечения, рассчитываемого исходя из заданных условий работы.</w:t>
      </w:r>
    </w:p>
    <w:p w:rsidR="00D83335" w:rsidRPr="008C75DB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8C75DB" w:rsidRDefault="00D83335" w:rsidP="00D83335">
      <w:pPr>
        <w:ind w:firstLine="709"/>
        <w:jc w:val="both"/>
        <w:rPr>
          <w:b/>
          <w:i/>
          <w:spacing w:val="-5"/>
          <w:sz w:val="28"/>
          <w:szCs w:val="28"/>
        </w:rPr>
      </w:pPr>
      <w:r>
        <w:rPr>
          <w:b/>
          <w:i/>
          <w:spacing w:val="-5"/>
          <w:sz w:val="28"/>
          <w:szCs w:val="28"/>
        </w:rPr>
        <w:t>Типовая схема и элементы управления.</w:t>
      </w:r>
    </w:p>
    <w:p w:rsidR="00D83335" w:rsidRPr="00F73738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типовую схему пневмопривода одной степени подвижн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сти ПР </w:t>
      </w:r>
      <w:r>
        <w:rPr>
          <w:b/>
          <w:sz w:val="28"/>
          <w:szCs w:val="28"/>
        </w:rPr>
        <w:t xml:space="preserve">(рис. 10). </w:t>
      </w:r>
      <w:r>
        <w:rPr>
          <w:sz w:val="28"/>
          <w:szCs w:val="28"/>
        </w:rPr>
        <w:t>Она состоит из входного штуцера 12, через который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ствляется подвод сжатого воздуха под давлением 0,5…0,6 МПа из заводской пневмосети к ПР. Вентилем 11 производится включение привода в работу. Влагоотделитель 10 служит для подготовки сжатого воздуха и удаления из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го водяного конденсата, который вызывает коррозию и увеличивает трение трущихся деталей. Далее посредством </w:t>
      </w:r>
      <w:r>
        <w:rPr>
          <w:sz w:val="28"/>
          <w:szCs w:val="28"/>
        </w:rPr>
        <w:lastRenderedPageBreak/>
        <w:t>соответствующей регулировки реду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ционного клапана 9, производится предварительная настройка давления сж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того воздуха, поступающего к элементам привода. Это давление является номинальным и устанавливается согласно техническим требованиям на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ПР. Маслораспылитель 8 также участвует в подготовке воздуха и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печивает распыление масла, необходимого для смазки перемещающихся элементов исполнительного двигателя (цилиндра 2) и распределителя 6. В качестве последних используются т.н. золотники и клапаны. Обычно упра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ление распределителем производится от электромагнита. Распределители служат для перераспределения потоков рабочего тела, в данном случае сж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того воздуха, в соответствии с управляющей программой и требованиями техн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логического процесса. </w:t>
      </w:r>
    </w:p>
    <w:p w:rsidR="00D83335" w:rsidRPr="000A32CA" w:rsidRDefault="00D83335" w:rsidP="00D83335">
      <w:pPr>
        <w:ind w:firstLine="709"/>
        <w:jc w:val="both"/>
        <w:rPr>
          <w:spacing w:val="-1"/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16"/>
          <w:szCs w:val="16"/>
        </w:rPr>
      </w:pPr>
      <w:r>
        <w:rPr>
          <w:noProof/>
          <w:sz w:val="16"/>
          <w:szCs w:val="16"/>
        </w:rPr>
      </w:r>
      <w:r w:rsidRPr="00D12710">
        <w:rPr>
          <w:sz w:val="16"/>
          <w:szCs w:val="16"/>
        </w:rPr>
        <w:pict>
          <v:group id="_x0000_s1278" style="width:312.25pt;height:314.45pt;mso-position-horizontal-relative:char;mso-position-vertical-relative:line" coordorigin="2127,4538" coordsize="6245,6289">
            <v:rect id="_x0000_s1279" style="position:absolute;left:4448;top:9943;width:434;height:460" strokeweight="1.5pt"/>
            <v:rect id="_x0000_s1280" style="position:absolute;left:4230;top:8864;width:721;height:371" strokeweight="1.5pt"/>
            <v:oval id="_x0000_s1281" style="position:absolute;left:7004;top:5905;width:136;height:136" strokeweight="1.5pt"/>
            <v:rect id="_x0000_s1282" style="position:absolute;left:5707;top:5690;width:856;height:585" strokeweight="1.5pt"/>
            <v:rect id="_x0000_s1283" style="position:absolute;left:3685;top:5797;width:2024;height:333" strokeweight="1.5pt"/>
            <v:rect id="_x0000_s1284" style="position:absolute;left:3388;top:5346;width:297;height:1253" strokeweight="1.5pt"/>
            <v:line id="_x0000_s1285" style="position:absolute" from="2312,5976" to="7703,5976" strokeweight=".5pt">
              <v:stroke dashstyle="longDashDot"/>
            </v:line>
            <v:line id="_x0000_s1286" style="position:absolute;flip:y" from="2815,5342" to="2815,5965" strokeweight="1.5pt"/>
            <v:line id="_x0000_s1287" style="position:absolute;flip:x y" from="2819,5977" to="2819,6601" strokeweight="1.5pt"/>
            <v:line id="_x0000_s1288" style="position:absolute" from="2815,5342" to="4732,5342" strokeweight="1.5pt"/>
            <v:line id="_x0000_s1289" style="position:absolute" from="2815,6601" to="4732,6601" strokeweight="1.5pt"/>
            <v:line id="_x0000_s1290" style="position:absolute" from="4727,5349" to="4727,5722" strokeweight="1.5pt"/>
            <v:line id="_x0000_s1291" style="position:absolute" from="4737,6213" to="4737,6587" strokeweight="1.5pt"/>
            <v:line id="_x0000_s1292" style="position:absolute" from="4622,5719" to="4846,5719" strokeweight="1.5pt"/>
            <v:line id="_x0000_s1293" style="position:absolute" from="4622,6206" to="4846,6206" strokeweight="1.5pt"/>
            <v:line id="_x0000_s1294" style="position:absolute" from="6554,5914" to="7049,5914" strokeweight="1.5pt"/>
            <v:line id="_x0000_s1295" style="position:absolute" from="6573,6039" to="7049,6039" strokeweight="1.5pt"/>
            <v:line id="_x0000_s1296" style="position:absolute" from="6123,6121" to="6123,6842">
              <v:stroke endarrow="classic" endarrowwidth="narrow" endarrowlength="long"/>
            </v:line>
            <v:group id="_x0000_s1297" style="position:absolute;left:7068;top:5797;width:404;height:99" coordorigin="6193,14117" coordsize="374,92">
              <v:line id="_x0000_s1298" style="position:absolute;flip:y" from="6193,14117" to="6368,14209" strokeweight="1.5pt"/>
              <v:line id="_x0000_s1299" style="position:absolute" from="6376,14117" to="6567,14184" strokeweight="1.5pt"/>
            </v:group>
            <v:group id="_x0000_s1300" style="position:absolute;left:7058;top:6057;width:404;height:100;flip:y" coordorigin="6193,14117" coordsize="374,92">
              <v:line id="_x0000_s1301" style="position:absolute;flip:y" from="6193,14117" to="6368,14209" strokeweight="1.5pt"/>
              <v:line id="_x0000_s1302" style="position:absolute" from="6376,14117" to="6567,14184" strokeweight="1.5pt"/>
            </v:group>
            <v:group id="_x0000_s1303" style="position:absolute;left:7137;top:5990;width:325;height:105" coordorigin="6257,14296" coordsize="301,97">
              <v:group id="_x0000_s1304" style="position:absolute;left:6257;top:14296;width:301;height:71;rotation:-892504fd;flip:y" coordorigin="6193,14117" coordsize="374,92">
                <v:line id="_x0000_s1305" style="position:absolute;flip:y" from="6193,14117" to="6368,14209" strokeweight="1.5pt"/>
                <v:line id="_x0000_s1306" style="position:absolute" from="6376,14117" to="6567,14184" strokeweight="1.5pt"/>
              </v:group>
              <v:line id="_x0000_s1307" style="position:absolute" from="6552,14359" to="6552,14393" strokeweight="1.5pt"/>
            </v:group>
            <v:group id="_x0000_s1308" style="position:absolute;left:7142;top:5871;width:341;height:84;flip:y" coordorigin="6257,14296" coordsize="301,97">
              <v:group id="_x0000_s1309" style="position:absolute;left:6257;top:14296;width:301;height:71;rotation:-892504fd;flip:y" coordorigin="6193,14117" coordsize="374,92">
                <v:line id="_x0000_s1310" style="position:absolute;flip:y" from="6193,14117" to="6368,14209" strokeweight="1.5pt"/>
                <v:line id="_x0000_s1311" style="position:absolute" from="6376,14117" to="6567,14184" strokeweight="1.5pt"/>
              </v:group>
              <v:line id="_x0000_s1312" style="position:absolute" from="6552,14359" to="6552,14393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13" type="#_x0000_t202" style="position:absolute;left:6098;top:5773;width:398;height:381" stroked="f">
              <v:textbox style="mso-next-textbox:#_x0000_s1313" inset="0,0,0,0">
                <w:txbxContent>
                  <w:p w:rsidR="00D83335" w:rsidRPr="00C72ED9" w:rsidRDefault="00D83335" w:rsidP="00D8333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  <w:r>
                      <w:rPr>
                        <w:vertAlign w:val="subscript"/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314" type="#_x0000_t202" style="position:absolute;left:6198;top:6446;width:397;height:381" stroked="f">
              <v:textbox style="mso-next-textbox:#_x0000_s1314" inset="0,0,0,0">
                <w:txbxContent>
                  <w:p w:rsidR="00D83335" w:rsidRPr="00C72ED9" w:rsidRDefault="00D83335" w:rsidP="00D8333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  <w:r>
                      <w:rPr>
                        <w:vertAlign w:val="subscript"/>
                        <w:lang w:val="en-US"/>
                      </w:rPr>
                      <w:t>p</w:t>
                    </w:r>
                  </w:p>
                </w:txbxContent>
              </v:textbox>
            </v:shape>
            <v:line id="_x0000_s1315" style="position:absolute" from="4234,5319" to="4234,6566" strokeweight=".5pt">
              <v:stroke dashstyle="longDash"/>
            </v:line>
            <v:line id="_x0000_s1316" style="position:absolute;flip:y" from="4234,4896" to="4234,5294"/>
            <v:line id="_x0000_s1317" style="position:absolute;flip:y" from="2802,4871" to="2802,5344"/>
            <v:line id="_x0000_s1318" style="position:absolute" from="2791,4933" to="4222,4933" strokeweight=".5pt">
              <v:stroke startarrow="classic" startarrowwidth="narrow" startarrowlength="long" endarrow="classic" endarrowwidth="narrow" endarrowlength="long"/>
            </v:line>
            <v:line id="_x0000_s1319" style="position:absolute;flip:x" from="2392,5332" to="2802,5332"/>
            <v:line id="_x0000_s1320" style="position:absolute;flip:x" from="2355,6579" to="2791,6579"/>
            <v:line id="_x0000_s1321" style="position:absolute" from="2479,5344" to="2479,6579" strokeweight=".5pt">
              <v:stroke startarrow="classic" startarrowwidth="narrow" startarrowlength="long" endarrow="classic" endarrowwidth="narrow" endarrowlength="long"/>
            </v:line>
            <v:shape id="_x0000_s1322" type="#_x0000_t202" style="position:absolute;left:3446;top:4638;width:273;height:319" filled="f" stroked="f">
              <v:textbox style="mso-next-textbox:#_x0000_s1322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323" type="#_x0000_t202" style="position:absolute;left:2127;top:5611;width:272;height:319" filled="f" stroked="f">
              <v:textbox style="mso-next-textbox:#_x0000_s1323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324" style="position:absolute" from="2791,6417" to="3401,6417" strokeweight=".5pt">
              <v:stroke startarrow="classic" startarrowwidth="narrow" startarrowlength="long" endarrow="classic" endarrowwidth="narrow" endarrowlength="long"/>
            </v:line>
            <v:shape id="_x0000_s1325" type="#_x0000_t202" style="position:absolute;left:2998;top:6182;width:247;height:258" filled="f" stroked="f">
              <v:textbox style="mso-next-textbox:#_x0000_s1325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 w:rsidRPr="00C72ED9">
                      <w:rPr>
                        <w:sz w:val="20"/>
                        <w:szCs w:val="20"/>
                        <w:lang w:val="en-US"/>
                      </w:rPr>
                      <w:t>x</w:t>
                    </w:r>
                  </w:p>
                </w:txbxContent>
              </v:textbox>
            </v:shape>
            <v:line id="_x0000_s1326" style="position:absolute" from="5218,5307" to="5218,5782" strokeweight=".5pt">
              <v:stroke endarrow="classic" endarrowwidth="narrow" endarrowlength="long"/>
            </v:line>
            <v:line id="_x0000_s1327" style="position:absolute" from="5206,5681" to="5206,6405" strokeweight=".5pt"/>
            <v:line id="_x0000_s1328" style="position:absolute;flip:y" from="5218,6117" to="5218,6528" strokeweight=".5pt">
              <v:stroke endarrow="classic" endarrowwidth="narrow" endarrowlength="long"/>
            </v:line>
            <v:shape id="_x0000_s1329" type="#_x0000_t202" style="position:absolute;left:5165;top:5286;width:272;height:319" filled="f" stroked="f">
              <v:textbox style="mso-next-textbox:#_x0000_s1329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330" style="position:absolute" from="3525,6504" to="3911,7277" strokeweight=".5pt"/>
            <v:line id="_x0000_s1331" style="position:absolute" from="3911,7277" to="4247,7277" strokeweight=".5pt"/>
            <v:line id="_x0000_s1332" style="position:absolute" from="4434,6504" to="4820,7277" strokeweight=".5pt"/>
            <v:line id="_x0000_s1333" style="position:absolute" from="4820,7277" to="5156,7277" strokeweight=".5pt"/>
            <v:line id="_x0000_s1334" style="position:absolute" from="4888,6043" to="5504,7277" strokeweight=".5pt"/>
            <v:line id="_x0000_s1335" style="position:absolute" from="5504,7277" to="5840,7277" strokeweight=".5pt"/>
            <v:line id="_x0000_s1336" style="position:absolute" from="6494,6043" to="7110,7277" strokeweight=".5pt"/>
            <v:line id="_x0000_s1337" style="position:absolute" from="7110,7277" to="7446,7277" strokeweight=".5pt"/>
            <v:line id="_x0000_s1338" style="position:absolute" from="7353,6043" to="7969,7277" strokeweight=".5pt"/>
            <v:line id="_x0000_s1339" style="position:absolute" from="7969,7277" to="8305,7277" strokeweight=".5pt"/>
            <v:line id="_x0000_s1340" style="position:absolute" from="2993,5968" to="3366,5968" strokeweight="1pt">
              <v:stroke endarrow="classic" endarrowwidth="narrow" endarrowlength="long"/>
            </v:line>
            <v:shape id="_x0000_s1341" type="#_x0000_t202" style="position:absolute;left:2899;top:5611;width:272;height:319" filled="f" stroked="f">
              <v:textbox style="mso-next-textbox:#_x0000_s1341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д</w:t>
                    </w:r>
                  </w:p>
                </w:txbxContent>
              </v:textbox>
            </v:shape>
            <v:line id="_x0000_s1342" style="position:absolute;flip:x" from="7599,5968" to="8146,5968" strokeweight="1pt">
              <v:stroke endarrow="classic" endarrowwidth="narrow" endarrowlength="long"/>
            </v:line>
            <v:shape id="_x0000_s1343" type="#_x0000_t202" style="position:absolute;left:7828;top:5586;width:273;height:319" filled="f" stroked="f">
              <v:textbox style="mso-next-textbox:#_x0000_s1343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н</w:t>
                    </w:r>
                  </w:p>
                </w:txbxContent>
              </v:textbox>
            </v:shape>
            <v:line id="_x0000_s1344" style="position:absolute" from="5865,5419" to="6426,5419">
              <v:stroke startarrow="classic" startarrowwidth="narrow" startarrowlength="long" endarrow="classic" endarrowwidth="narrow" endarrowlength="long"/>
            </v:line>
            <v:shape id="_x0000_s1345" type="#_x0000_t202" style="position:absolute;left:5885;top:5050;width:571;height:319" filled="f" stroked="f">
              <v:textbox style="mso-next-textbox:#_x0000_s1345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V, a</w:t>
                    </w:r>
                  </w:p>
                </w:txbxContent>
              </v:textbox>
            </v:shape>
            <v:line id="_x0000_s1346" style="position:absolute" from="2915,6591" to="2915,8188" strokeweight="1pt"/>
            <v:line id="_x0000_s1347" style="position:absolute" from="4620,6616" to="4620,8212" strokeweight="1pt"/>
            <v:line id="_x0000_s1348" style="position:absolute" from="3002,6529" to="3226,7153" strokeweight=".5pt"/>
            <v:line id="_x0000_s1349" style="position:absolute;flip:x" from="4545,4772" to="4733,5420" strokeweight=".5pt"/>
            <v:shape id="_x0000_s1350" type="#_x0000_t202" style="position:absolute;left:3770;top:5398;width:272;height:320" filled="f" stroked="f">
              <v:textbox style="mso-next-textbox:#_x0000_s1350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351" style="position:absolute;flip:y" from="3686,5631" to="3861,5706" strokeweight=".5pt"/>
            <v:line id="_x0000_s1352" style="position:absolute;flip:x y" from="3189,5220" to="3363,5556" strokeweight=".5pt"/>
            <v:shape id="_x0000_s1353" type="#_x0000_t202" style="position:absolute;left:3010;top:4949;width:272;height:320" filled="f" stroked="f">
              <v:textbox style="mso-next-textbox:#_x0000_s1353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54" type="#_x0000_t202" style="position:absolute;left:3271;top:7032;width:273;height:319" filled="f" stroked="f">
              <v:textbox style="mso-next-textbox:#_x0000_s1354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55" type="#_x0000_t202" style="position:absolute;left:4791;top:4538;width:272;height:319" filled="f" stroked="f">
              <v:textbox style="mso-next-textbox:#_x0000_s1355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56" type="#_x0000_t202" style="position:absolute;left:2561;top:6695;width:273;height:319" filled="f" stroked="f">
              <v:textbox style="mso-next-textbox:#_x0000_s1356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357" style="position:absolute;flip:y" from="2778,6654" to="2915,6791" strokeweight=".5pt"/>
            <v:shape id="_x0000_s1358" type="#_x0000_t202" style="position:absolute;left:4677;top:6657;width:273;height:319" filled="f" stroked="f">
              <v:textbox style="mso-next-textbox:#_x0000_s1358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359" style="position:absolute;flip:x y" from="4595,6629" to="4694,6766" strokeweight=".5pt"/>
            <v:shape id="_x0000_s1360" type="#_x0000_t202" style="position:absolute;left:3945;top:7006;width:272;height:319" filled="f" stroked="f">
              <v:textbox style="mso-next-textbox:#_x0000_s1360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61" type="#_x0000_t202" style="position:absolute;left:4853;top:7017;width:273;height:320" filled="f" stroked="f">
              <v:textbox style="mso-next-textbox:#_x0000_s1361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62" type="#_x0000_t202" style="position:absolute;left:5563;top:7017;width:273;height:320" filled="f" stroked="f">
              <v:textbox style="mso-next-textbox:#_x0000_s1362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363" type="#_x0000_t202" style="position:absolute;left:7144;top:7017;width:273;height:320" filled="f" stroked="f">
              <v:textbox style="mso-next-textbox:#_x0000_s1363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364" type="#_x0000_t202" style="position:absolute;left:7991;top:7017;width:272;height:320" filled="f" stroked="f">
              <v:textbox style="mso-next-textbox:#_x0000_s1364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rect id="_x0000_s1365" style="position:absolute;left:3314;top:8350;width:423;height:424" strokeweight="1.5pt"/>
            <v:rect id="_x0000_s1366" style="position:absolute;left:3737;top:8350;width:424;height:424" strokeweight="1.5pt"/>
            <v:line id="_x0000_s1367" style="position:absolute;flip:x y" from="3438,8411" to="3442,8773">
              <v:stroke endarrow="classic" endarrowwidth="narrow" endarrowlength="long"/>
            </v:line>
            <v:line id="_x0000_s1368" style="position:absolute" from="2915,8212" to="3438,8212" strokeweight="1pt"/>
            <v:line id="_x0000_s1369" style="position:absolute" from="3437,8225" to="3437,8475" strokeweight="1pt"/>
            <v:line id="_x0000_s1370" style="position:absolute" from="3637,8212" to="4633,8212" strokeweight="1pt"/>
            <v:line id="_x0000_s1371" style="position:absolute;flip:x y" from="3650,8411" to="3655,8810">
              <v:stroke startarrow="classic" startarrowwidth="narrow" startarrowlength="long" endarrowwidth="narrow" endarrowlength="long"/>
            </v:line>
            <v:line id="_x0000_s1372" style="position:absolute" from="3649,8225" to="3649,8475" strokeweight="1pt"/>
            <v:line id="_x0000_s1373" style="position:absolute" from="3437,8799" to="3437,9456" strokeweight="1pt"/>
            <v:line id="_x0000_s1374" style="position:absolute" from="3649,8799" to="3649,9049" strokeweight="1pt"/>
            <v:line id="_x0000_s1375" style="position:absolute;flip:y" from="3774,8387" to="4185,8723">
              <v:stroke endarrow="classic" endarrowwidth="narrow" endarrowlength="long"/>
            </v:line>
            <v:line id="_x0000_s1376" style="position:absolute" from="3736,8399" to="4147,8735">
              <v:stroke endarrow="classic" endarrowwidth="narrow" endarrowlength="long"/>
            </v:line>
            <v:line id="_x0000_s1377" style="position:absolute" from="3649,9048" to="5267,9048" strokeweight="1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378" type="#_x0000_t5" style="position:absolute;left:5255;top:8971;width:187;height:154;rotation:90" strokeweight="1.5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379" type="#_x0000_t19" style="position:absolute;left:4408;top:8705;width:370;height:367;rotation:-45;flip:y" coordsize="23993,21600" adj="-6315155,,2393" path="wr-19207,,23993,43200,,133,23993,21600nfewr-19207,,23993,43200,,133,23993,21600l2393,21600nsxe" strokeweight="1.25pt">
              <v:path o:connectlocs="0,133;23993,21600;2393,21600"/>
            </v:shape>
            <v:shape id="_x0000_s1380" type="#_x0000_t19" style="position:absolute;left:4396;top:9029;width:370;height:367;rotation:-45" coordsize="23993,21600" adj="-6315155,,2393" path="wr-19207,,23993,43200,,133,23993,21600nfewr-19207,,23993,43200,,133,23993,21600l2393,21600nsxe" strokeweight="1.25pt">
              <v:path o:connectlocs="0,133;23993,21600;2393,21600"/>
            </v:shape>
            <v:line id="_x0000_s1381" style="position:absolute;flip:y" from="4273,8654" to="4963,9408">
              <v:stroke endarrow="classic" endarrowwidth="narrow" endarrowlength="long"/>
            </v:line>
            <v:shape id="_x0000_s1382" type="#_x0000_t202" style="position:absolute;left:5433;top:8644;width:1221;height:319" filled="f" stroked="f">
              <v:textbox style="mso-next-textbox:#_x0000_s1382" inset="0,0,0,0">
                <w:txbxContent>
                  <w:p w:rsidR="00D83335" w:rsidRPr="00321B69" w:rsidRDefault="00D83335" w:rsidP="00D83335">
                    <w:pPr>
                      <w:jc w:val="both"/>
                      <w:rPr>
                        <w:sz w:val="20"/>
                        <w:szCs w:val="20"/>
                        <w:vertAlign w:val="subscript"/>
                      </w:rPr>
                    </w:pPr>
                    <w:r w:rsidRPr="00321B69">
                      <w:rPr>
                        <w:sz w:val="20"/>
                        <w:szCs w:val="20"/>
                      </w:rPr>
                      <w:t>в атм</w:t>
                    </w:r>
                    <w:r w:rsidRPr="00321B69">
                      <w:rPr>
                        <w:sz w:val="20"/>
                        <w:szCs w:val="20"/>
                      </w:rPr>
                      <w:t>о</w:t>
                    </w:r>
                    <w:r w:rsidRPr="00321B69">
                      <w:rPr>
                        <w:sz w:val="20"/>
                        <w:szCs w:val="20"/>
                      </w:rPr>
                      <w:t>сферу</w:t>
                    </w:r>
                  </w:p>
                </w:txbxContent>
              </v:textbox>
            </v:shape>
            <v:line id="_x0000_s1383" style="position:absolute" from="5559,9049" to="6236,9049" strokeweight="1pt">
              <v:stroke endarrow="classic" endarrowwidth="narrow" endarrowlength="long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384" type="#_x0000_t110" style="position:absolute;left:3232;top:9475;width:419;height:408" strokeweight="1.5pt"/>
            <v:line id="_x0000_s1385" style="position:absolute" from="3232,9685" to="3395,9685" strokeweight="1.5pt"/>
            <v:line id="_x0000_s1386" style="position:absolute" from="3437,9892" to="3437,10188" strokeweight="1pt"/>
            <v:line id="_x0000_s1387" style="position:absolute" from="3438,10184" to="4434,10184" strokeweight="1pt"/>
            <v:line id="_x0000_s1388" style="position:absolute;flip:x" from="4449,10187" to="5681,10187" strokeweight="1pt">
              <v:stroke endarrow="classic" endarrowwidth="narrow" endarrowlength="long"/>
            </v:line>
            <v:line id="_x0000_s1389" style="position:absolute;flip:y" from="4164,9725" to="4164,10173" strokeweight="1.5pt"/>
            <v:line id="_x0000_s1390" style="position:absolute" from="4164,9725" to="4583,9725" strokeweight="1.5pt"/>
            <v:line id="_x0000_s1391" style="position:absolute;flip:y" from="4583,9712" to="4583,9916" strokeweight="1.5pt"/>
            <v:shape id="_x0000_s1392" style="position:absolute;left:4583;top:10403;width:193;height:353" coordsize="178,326" path="m,c87,40,174,80,176,101v2,21,-163,8,-163,25c13,143,174,184,176,201v2,17,-151,11,-151,25c25,240,174,271,176,288v2,17,-115,32,-138,38e" filled="f">
              <v:path arrowok="t"/>
            </v:shape>
            <v:shape id="_x0000_s1393" type="#_x0000_t5" style="position:absolute;left:4863;top:10270;width:161;height:101;rotation:90" strokeweight="1.5pt"/>
            <v:shape id="_x0000_s1394" type="#_x0000_t110" style="position:absolute;left:5654;top:9990;width:418;height:408" strokeweight="1.5pt"/>
            <v:line id="_x0000_s1395" style="position:absolute" from="5763,10282" to="5965,10282" strokeweight="1.5pt"/>
            <v:line id="_x0000_s1396" style="position:absolute" from="5842,9997" to="5855,10282" strokeweight="1pt">
              <v:stroke dashstyle="dash"/>
            </v:line>
            <v:shape id="_x0000_s1397" type="#_x0000_t5" style="position:absolute;left:5770;top:10501;width:187;height:155;rotation:11649362fd" fillcolor="black" strokeweight="1.5pt"/>
            <v:line id="_x0000_s1398" style="position:absolute" from="5855,10406" to="5855,10624" strokeweight="1.25pt"/>
            <v:line id="_x0000_s1399" style="position:absolute" from="6077,10184" to="6695,10184" strokeweight="1pt"/>
            <v:shape id="_x0000_s1400" type="#_x0000_t5" style="position:absolute;left:6688;top:10109;width:187;height:154;rotation:90" strokeweight="1.5pt"/>
            <v:shape id="_x0000_s1401" type="#_x0000_t5" style="position:absolute;left:6824;top:10109;width:187;height:154;rotation:90;flip:x" strokeweight="1.5pt"/>
            <v:line id="_x0000_s1402" style="position:absolute" from="7024,10184" to="7643,10184" strokeweight="1pt"/>
            <v:shape id="_x0000_s1403" type="#_x0000_t5" style="position:absolute;left:7595;top:10108;width:187;height:155;rotation:90;flip:x" strokeweight="1.5pt"/>
            <v:line id="_x0000_s1404" style="position:absolute;flip:x" from="7328,10643" to="7875,10643" strokeweight="1pt">
              <v:stroke endarrow="classic" endarrowwidth="narrow" endarrowlength="long"/>
            </v:line>
            <v:shape id="_x0000_s1405" type="#_x0000_t202" style="position:absolute;left:6812;top:10271;width:1560;height:319" filled="f" stroked="f">
              <v:textbox style="mso-next-textbox:#_x0000_s1405" inset="0,0,0,0">
                <w:txbxContent>
                  <w:p w:rsidR="00D83335" w:rsidRPr="00321B69" w:rsidRDefault="00D83335" w:rsidP="00D83335">
                    <w:pPr>
                      <w:jc w:val="both"/>
                      <w:rPr>
                        <w:sz w:val="20"/>
                        <w:szCs w:val="20"/>
                        <w:vertAlign w:val="subscript"/>
                      </w:rPr>
                    </w:pPr>
                    <w:r>
                      <w:rPr>
                        <w:sz w:val="20"/>
                        <w:szCs w:val="20"/>
                      </w:rPr>
                      <w:t>подача воз</w:t>
                    </w:r>
                    <w:r>
                      <w:rPr>
                        <w:sz w:val="20"/>
                        <w:szCs w:val="20"/>
                      </w:rPr>
                      <w:t>д</w:t>
                    </w:r>
                    <w:r>
                      <w:rPr>
                        <w:sz w:val="20"/>
                        <w:szCs w:val="20"/>
                      </w:rPr>
                      <w:t xml:space="preserve">уха </w:t>
                    </w:r>
                  </w:p>
                </w:txbxContent>
              </v:textbox>
            </v:shape>
            <v:line id="_x0000_s1406" style="position:absolute" from="4676,9187" to="5144,9798" strokeweight=".5pt"/>
            <v:line id="_x0000_s1407" style="position:absolute" from="5144,9798" to="5480,9798" strokeweight=".5pt"/>
            <v:shape id="_x0000_s1408" type="#_x0000_t202" style="position:absolute;left:5178;top:9538;width:272;height:319" filled="f" stroked="f">
              <v:textbox style="mso-next-textbox:#_x0000_s1408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7</w:t>
                    </w:r>
                  </w:p>
                </w:txbxContent>
              </v:textbox>
            </v:shape>
            <v:line id="_x0000_s1409" style="position:absolute;flip:x" from="3137,8710" to="3605,9320" strokeweight=".5pt"/>
            <v:line id="_x0000_s1410" style="position:absolute" from="2803,9323" to="3140,9323" strokeweight=".5pt"/>
            <v:shape id="_x0000_s1411" type="#_x0000_t202" style="position:absolute;left:2846;top:9040;width:272;height:319" filled="f" stroked="f">
              <v:textbox style="mso-next-textbox:#_x0000_s1411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6</w:t>
                    </w:r>
                  </w:p>
                </w:txbxContent>
              </v:textbox>
            </v:shape>
            <v:line id="_x0000_s1412" style="position:absolute;flip:x" from="3137,9890" to="3424,10263" strokeweight=".5pt"/>
            <v:line id="_x0000_s1413" style="position:absolute" from="2803,10265" to="3140,10265" strokeweight=".5pt"/>
            <v:shape id="_x0000_s1414" type="#_x0000_t202" style="position:absolute;left:2846;top:9983;width:272;height:319" filled="f" stroked="f">
              <v:textbox style="mso-next-textbox:#_x0000_s1414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8</w:t>
                    </w:r>
                  </w:p>
                </w:txbxContent>
              </v:textbox>
            </v:shape>
            <v:line id="_x0000_s1415" style="position:absolute;flip:x" from="4188,10325" to="4474,10698" strokeweight=".5pt"/>
            <v:line id="_x0000_s1416" style="position:absolute" from="3854,10700" to="4190,10700" strokeweight=".5pt"/>
            <v:shape id="_x0000_s1417" type="#_x0000_t202" style="position:absolute;left:3896;top:10418;width:272;height:319" filled="f" stroked="f">
              <v:textbox style="mso-next-textbox:#_x0000_s1417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9</w:t>
                    </w:r>
                  </w:p>
                </w:txbxContent>
              </v:textbox>
            </v:shape>
            <v:line id="_x0000_s1418" style="position:absolute;flip:x" from="5545,10415" to="5831,10788" strokeweight=".5pt"/>
            <v:line id="_x0000_s1419" style="position:absolute" from="5211,10790" to="5547,10790" strokeweight=".5pt"/>
            <v:shape id="_x0000_s1420" type="#_x0000_t202" style="position:absolute;left:5253;top:10508;width:273;height:319" filled="f" stroked="f">
              <v:textbox style="mso-next-textbox:#_x0000_s1420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10</w:t>
                    </w:r>
                  </w:p>
                </w:txbxContent>
              </v:textbox>
            </v:shape>
            <v:line id="_x0000_s1421" style="position:absolute;flip:x" from="6450,10379" to="6736,10752" strokeweight=".5pt"/>
            <v:line id="_x0000_s1422" style="position:absolute" from="6116,10754" to="6452,10754" strokeweight=".5pt"/>
            <v:shape id="_x0000_s1423" type="#_x0000_t202" style="position:absolute;left:6158;top:10472;width:272;height:319" filled="f" stroked="f">
              <v:textbox style="mso-next-textbox:#_x0000_s1423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11</w:t>
                    </w:r>
                  </w:p>
                </w:txbxContent>
              </v:textbox>
            </v:shape>
            <v:line id="_x0000_s1424" style="position:absolute;flip:x y" from="7318,9738" to="7677,10144" strokeweight=".5pt"/>
            <v:line id="_x0000_s1425" style="position:absolute" from="6984,9740" to="7321,9740" strokeweight=".5pt"/>
            <v:shape id="_x0000_s1426" type="#_x0000_t202" style="position:absolute;left:7027;top:9458;width:272;height:319" filled="f" stroked="f">
              <v:textbox style="mso-next-textbox:#_x0000_s1426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12</w:t>
                    </w:r>
                  </w:p>
                </w:txbxContent>
              </v:textbox>
            </v:shape>
            <v:oval id="_x0000_s1427" style="position:absolute;left:3550;top:10010;width:337;height:338" strokeweight="1.5pt"/>
            <v:line id="_x0000_s1428" style="position:absolute;flip:y" from="3638,10061" to="3825,10285">
              <v:stroke endarrow="classic" endarrowwidth="narrow" endarrowlength="long"/>
            </v:line>
            <v:group id="_x0000_s1429" style="position:absolute;left:4162;top:8489;width:336;height:184" coordorigin="4933,8104" coordsize="453,218">
              <v:rect id="_x0000_s1430" style="position:absolute;left:4933;top:8111;width:453;height:203" strokeweight="1.75pt"/>
              <v:line id="_x0000_s1431" style="position:absolute;flip:y" from="4956,8104" to="5358,8322" strokeweight="1.75pt"/>
            </v:group>
            <v:line id="_x0000_s1432" style="position:absolute;flip:x" from="3232,8473" to="3299,8640"/>
            <v:line id="_x0000_s1433" style="position:absolute;flip:x y" from="3165,8473" to="3232,8640"/>
            <v:line id="_x0000_s1434" style="position:absolute;flip:x" from="3081,8489" to="3148,8707"/>
            <w10:wrap type="none"/>
            <w10:anchorlock/>
          </v:group>
        </w:pict>
      </w:r>
    </w:p>
    <w:p w:rsidR="00D83335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10 – Типовая схема пневмопривода</w:t>
      </w:r>
    </w:p>
    <w:p w:rsidR="00D83335" w:rsidRPr="000A32CA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pacing w:val="-1"/>
          <w:sz w:val="28"/>
          <w:szCs w:val="28"/>
        </w:rPr>
      </w:pPr>
      <w:r w:rsidRPr="004F2D80">
        <w:rPr>
          <w:spacing w:val="-1"/>
          <w:sz w:val="28"/>
          <w:szCs w:val="28"/>
        </w:rPr>
        <w:t xml:space="preserve">Согласно схеме, изображенной на рисунке 10, перемещение поршня 1 на шаг </w:t>
      </w:r>
      <w:r w:rsidRPr="004F2D80">
        <w:rPr>
          <w:spacing w:val="-1"/>
          <w:sz w:val="28"/>
          <w:szCs w:val="28"/>
          <w:lang w:val="en-US"/>
        </w:rPr>
        <w:t>S</w:t>
      </w:r>
      <w:r w:rsidRPr="004F2D80">
        <w:rPr>
          <w:spacing w:val="-1"/>
          <w:sz w:val="28"/>
          <w:szCs w:val="28"/>
        </w:rPr>
        <w:t xml:space="preserve"> происходит вправо вместе со штоком 3, рукой 4 и УЗ 5. Дроссель 7 служит для регулировки скорости перемещения подвижных частей двигат</w:t>
      </w:r>
      <w:r w:rsidRPr="004F2D80">
        <w:rPr>
          <w:spacing w:val="-1"/>
          <w:sz w:val="28"/>
          <w:szCs w:val="28"/>
        </w:rPr>
        <w:t>е</w:t>
      </w:r>
      <w:r w:rsidRPr="004F2D80">
        <w:rPr>
          <w:spacing w:val="-1"/>
          <w:sz w:val="28"/>
          <w:szCs w:val="28"/>
        </w:rPr>
        <w:t>ля.</w:t>
      </w:r>
    </w:p>
    <w:p w:rsidR="00D83335" w:rsidRPr="002E32CC" w:rsidRDefault="00D83335" w:rsidP="00D83335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К числу основных параметров, характеризующих пневмодвигатель, относятся: эффективная площадь поршня в рабочей (поршневой) </w:t>
      </w:r>
      <w:r w:rsidRPr="004C0C9D">
        <w:rPr>
          <w:i/>
          <w:spacing w:val="-1"/>
          <w:sz w:val="28"/>
          <w:szCs w:val="28"/>
          <w:lang w:val="en-US"/>
        </w:rPr>
        <w:t>F</w:t>
      </w:r>
      <w:r w:rsidRPr="004C0C9D">
        <w:rPr>
          <w:i/>
          <w:spacing w:val="-1"/>
          <w:sz w:val="28"/>
          <w:szCs w:val="28"/>
          <w:vertAlign w:val="subscript"/>
        </w:rPr>
        <w:t>1</w:t>
      </w:r>
      <w:r w:rsidRPr="004C0C9D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и выхлопной </w:t>
      </w:r>
      <w:r w:rsidRPr="004C0C9D">
        <w:rPr>
          <w:i/>
          <w:spacing w:val="-1"/>
          <w:sz w:val="28"/>
          <w:szCs w:val="28"/>
          <w:lang w:val="en-US"/>
        </w:rPr>
        <w:t>F</w:t>
      </w:r>
      <w:r w:rsidRPr="004C0C9D">
        <w:rPr>
          <w:i/>
          <w:spacing w:val="-1"/>
          <w:sz w:val="28"/>
          <w:szCs w:val="28"/>
          <w:vertAlign w:val="subscript"/>
        </w:rPr>
        <w:t>2</w:t>
      </w:r>
      <w:r w:rsidRPr="004C0C9D">
        <w:rPr>
          <w:i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(шт</w:t>
      </w:r>
      <w:r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ковой) полостях; рабочий ход поршня </w:t>
      </w:r>
      <w:r w:rsidRPr="004C0C9D">
        <w:rPr>
          <w:i/>
          <w:spacing w:val="-1"/>
          <w:sz w:val="28"/>
          <w:szCs w:val="28"/>
          <w:lang w:val="en-US"/>
        </w:rPr>
        <w:t>S</w:t>
      </w:r>
      <w:r>
        <w:rPr>
          <w:spacing w:val="-1"/>
          <w:sz w:val="28"/>
          <w:szCs w:val="28"/>
        </w:rPr>
        <w:t xml:space="preserve">; текущая координата </w:t>
      </w:r>
      <w:r w:rsidRPr="004C0C9D">
        <w:rPr>
          <w:i/>
          <w:spacing w:val="-1"/>
          <w:sz w:val="28"/>
          <w:szCs w:val="28"/>
          <w:lang w:val="en-US"/>
        </w:rPr>
        <w:t>x</w:t>
      </w:r>
      <w:r>
        <w:rPr>
          <w:spacing w:val="-1"/>
          <w:sz w:val="28"/>
          <w:szCs w:val="28"/>
        </w:rPr>
        <w:t xml:space="preserve">; скорость </w:t>
      </w:r>
      <w:r w:rsidRPr="004C0C9D">
        <w:rPr>
          <w:i/>
          <w:spacing w:val="-1"/>
          <w:sz w:val="28"/>
          <w:szCs w:val="28"/>
          <w:lang w:val="en-US"/>
        </w:rPr>
        <w:t>v</w:t>
      </w:r>
      <w:r>
        <w:rPr>
          <w:spacing w:val="-1"/>
          <w:sz w:val="28"/>
          <w:szCs w:val="28"/>
        </w:rPr>
        <w:t xml:space="preserve"> и ускорение </w:t>
      </w:r>
      <w:r w:rsidRPr="004C0C9D">
        <w:rPr>
          <w:i/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 поршня; масса </w:t>
      </w:r>
      <w:r w:rsidRPr="004C0C9D">
        <w:rPr>
          <w:i/>
          <w:spacing w:val="-1"/>
          <w:sz w:val="28"/>
          <w:szCs w:val="28"/>
          <w:lang w:val="en-US"/>
        </w:rPr>
        <w:t>m</w:t>
      </w:r>
      <w:r w:rsidRPr="004C0C9D">
        <w:rPr>
          <w:i/>
          <w:spacing w:val="-1"/>
          <w:sz w:val="28"/>
          <w:szCs w:val="28"/>
          <w:vertAlign w:val="subscript"/>
          <w:lang w:val="en-US"/>
        </w:rPr>
        <w:t>p</w:t>
      </w:r>
      <w:r w:rsidRPr="004C0C9D">
        <w:rPr>
          <w:i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исполнительного устройства (напр., руки ПР); давление воздуха в рабочей </w:t>
      </w:r>
      <w:r w:rsidRPr="007F1290">
        <w:rPr>
          <w:i/>
          <w:spacing w:val="-1"/>
          <w:sz w:val="28"/>
          <w:szCs w:val="28"/>
        </w:rPr>
        <w:t>р</w:t>
      </w:r>
      <w:r w:rsidRPr="007F1290">
        <w:rPr>
          <w:i/>
          <w:spacing w:val="-1"/>
          <w:sz w:val="28"/>
          <w:szCs w:val="28"/>
          <w:vertAlign w:val="subscript"/>
        </w:rPr>
        <w:t>1</w:t>
      </w:r>
      <w:r>
        <w:rPr>
          <w:spacing w:val="-1"/>
          <w:sz w:val="28"/>
          <w:szCs w:val="28"/>
        </w:rPr>
        <w:t xml:space="preserve"> и выхлопной полотях </w:t>
      </w:r>
      <w:r w:rsidRPr="007F1290">
        <w:rPr>
          <w:i/>
          <w:spacing w:val="-1"/>
          <w:sz w:val="28"/>
          <w:szCs w:val="28"/>
        </w:rPr>
        <w:t>р</w:t>
      </w:r>
      <w:r w:rsidRPr="007F1290">
        <w:rPr>
          <w:i/>
          <w:spacing w:val="-1"/>
          <w:sz w:val="28"/>
          <w:szCs w:val="28"/>
          <w:vertAlign w:val="subscript"/>
        </w:rPr>
        <w:t>2</w:t>
      </w:r>
      <w:r>
        <w:rPr>
          <w:spacing w:val="-1"/>
          <w:sz w:val="28"/>
          <w:szCs w:val="28"/>
        </w:rPr>
        <w:t>; э</w:t>
      </w:r>
      <w:r>
        <w:rPr>
          <w:spacing w:val="-1"/>
          <w:sz w:val="28"/>
          <w:szCs w:val="28"/>
        </w:rPr>
        <w:t>ф</w:t>
      </w:r>
      <w:r>
        <w:rPr>
          <w:spacing w:val="-1"/>
          <w:sz w:val="28"/>
          <w:szCs w:val="28"/>
        </w:rPr>
        <w:t xml:space="preserve">фективные площади сечений трубопроводов на входе </w:t>
      </w:r>
      <w:r w:rsidRPr="007F1290">
        <w:rPr>
          <w:i/>
          <w:spacing w:val="-1"/>
          <w:sz w:val="28"/>
          <w:szCs w:val="28"/>
          <w:lang w:val="en-US"/>
        </w:rPr>
        <w:t>f</w:t>
      </w:r>
      <w:r w:rsidRPr="007F1290">
        <w:rPr>
          <w:i/>
          <w:spacing w:val="-1"/>
          <w:sz w:val="28"/>
          <w:szCs w:val="28"/>
          <w:vertAlign w:val="subscript"/>
        </w:rPr>
        <w:t>1</w:t>
      </w:r>
      <w:r w:rsidRPr="007F129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 выходе</w:t>
      </w:r>
      <w:r w:rsidRPr="007F1290">
        <w:rPr>
          <w:spacing w:val="-1"/>
          <w:sz w:val="28"/>
          <w:szCs w:val="28"/>
        </w:rPr>
        <w:t xml:space="preserve"> </w:t>
      </w:r>
      <w:r w:rsidRPr="007F1290">
        <w:rPr>
          <w:i/>
          <w:spacing w:val="-1"/>
          <w:sz w:val="28"/>
          <w:szCs w:val="28"/>
          <w:lang w:val="en-US"/>
        </w:rPr>
        <w:t>f</w:t>
      </w:r>
      <w:r w:rsidRPr="007F1290">
        <w:rPr>
          <w:i/>
          <w:spacing w:val="-1"/>
          <w:sz w:val="28"/>
          <w:szCs w:val="28"/>
          <w:vertAlign w:val="subscript"/>
        </w:rPr>
        <w:t>2</w:t>
      </w:r>
      <w:r>
        <w:rPr>
          <w:spacing w:val="-1"/>
          <w:sz w:val="28"/>
          <w:szCs w:val="28"/>
        </w:rPr>
        <w:t>; ди</w:t>
      </w:r>
      <w:r>
        <w:rPr>
          <w:spacing w:val="-1"/>
          <w:sz w:val="28"/>
          <w:szCs w:val="28"/>
        </w:rPr>
        <w:t>а</w:t>
      </w:r>
      <w:r>
        <w:rPr>
          <w:spacing w:val="-1"/>
          <w:sz w:val="28"/>
          <w:szCs w:val="28"/>
        </w:rPr>
        <w:t xml:space="preserve">метры поршня </w:t>
      </w:r>
      <w:r w:rsidRPr="002E32CC">
        <w:rPr>
          <w:i/>
          <w:spacing w:val="-1"/>
          <w:sz w:val="28"/>
          <w:szCs w:val="28"/>
          <w:lang w:val="en-US"/>
        </w:rPr>
        <w:t>D</w:t>
      </w:r>
      <w:r>
        <w:rPr>
          <w:spacing w:val="-1"/>
          <w:sz w:val="28"/>
          <w:szCs w:val="28"/>
        </w:rPr>
        <w:t xml:space="preserve"> и штока </w:t>
      </w:r>
      <w:r w:rsidRPr="002E32CC">
        <w:rPr>
          <w:i/>
          <w:spacing w:val="-1"/>
          <w:sz w:val="28"/>
          <w:szCs w:val="28"/>
          <w:lang w:val="en-US"/>
        </w:rPr>
        <w:t>d</w:t>
      </w:r>
      <w:r w:rsidRPr="002E32CC">
        <w:rPr>
          <w:spacing w:val="-1"/>
          <w:sz w:val="28"/>
          <w:szCs w:val="28"/>
        </w:rPr>
        <w:t>;</w:t>
      </w:r>
      <w:r>
        <w:rPr>
          <w:spacing w:val="-1"/>
          <w:sz w:val="28"/>
          <w:szCs w:val="28"/>
        </w:rPr>
        <w:t xml:space="preserve"> движущая сила </w:t>
      </w:r>
      <w:r w:rsidRPr="002E32CC">
        <w:rPr>
          <w:i/>
          <w:spacing w:val="-1"/>
          <w:sz w:val="28"/>
          <w:szCs w:val="28"/>
        </w:rPr>
        <w:t>Р</w:t>
      </w:r>
      <w:r w:rsidRPr="002E32CC">
        <w:rPr>
          <w:i/>
          <w:spacing w:val="-1"/>
          <w:sz w:val="28"/>
          <w:szCs w:val="28"/>
          <w:vertAlign w:val="subscript"/>
        </w:rPr>
        <w:t>Д</w:t>
      </w:r>
      <w:r>
        <w:rPr>
          <w:spacing w:val="-1"/>
          <w:sz w:val="28"/>
          <w:szCs w:val="28"/>
        </w:rPr>
        <w:t xml:space="preserve"> и сила нагрузки (потребная) </w:t>
      </w:r>
      <w:r w:rsidRPr="002E32CC">
        <w:rPr>
          <w:i/>
          <w:spacing w:val="-1"/>
          <w:sz w:val="28"/>
          <w:szCs w:val="28"/>
        </w:rPr>
        <w:t>Р</w:t>
      </w:r>
      <w:r>
        <w:rPr>
          <w:i/>
          <w:spacing w:val="-1"/>
          <w:sz w:val="28"/>
          <w:szCs w:val="28"/>
          <w:vertAlign w:val="subscript"/>
        </w:rPr>
        <w:t>Н</w:t>
      </w:r>
      <w:r>
        <w:rPr>
          <w:spacing w:val="-1"/>
          <w:sz w:val="28"/>
          <w:szCs w:val="28"/>
        </w:rPr>
        <w:t>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Выбор параметров пневмоцилиндра производится следующим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зом. Диаметр поршня цилиндра, расположенного горизонтально:</w:t>
      </w:r>
    </w:p>
    <w:p w:rsidR="00D83335" w:rsidRPr="008725E6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793"/>
        <w:jc w:val="both"/>
        <w:rPr>
          <w:sz w:val="28"/>
          <w:szCs w:val="28"/>
        </w:rPr>
      </w:pPr>
      <w:r w:rsidRPr="000A32CA">
        <w:rPr>
          <w:position w:val="-14"/>
          <w:sz w:val="28"/>
          <w:szCs w:val="28"/>
        </w:rPr>
        <w:object w:dxaOrig="256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27.9pt;height:20.95pt" o:ole="">
            <v:imagedata r:id="rId5" o:title=""/>
          </v:shape>
          <o:OLEObject Type="Embed" ProgID="Equation.3" ShapeID="_x0000_i1032" DrawAspect="Content" ObjectID="_1302935476" r:id="rId6"/>
        </w:objec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(3)</w:t>
      </w:r>
    </w:p>
    <w:p w:rsidR="00D83335" w:rsidRPr="008725E6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вертикально расположенного цилиндра:</w:t>
      </w:r>
    </w:p>
    <w:p w:rsidR="00D83335" w:rsidRPr="008725E6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793"/>
        <w:jc w:val="both"/>
        <w:rPr>
          <w:sz w:val="28"/>
          <w:szCs w:val="28"/>
        </w:rPr>
      </w:pPr>
      <w:r w:rsidRPr="000A32CA">
        <w:rPr>
          <w:position w:val="-14"/>
          <w:sz w:val="28"/>
          <w:szCs w:val="28"/>
        </w:rPr>
        <w:object w:dxaOrig="3120" w:dyaOrig="420">
          <v:shape id="_x0000_i1033" type="#_x0000_t75" style="width:155.9pt;height:20.95pt" o:ole="">
            <v:imagedata r:id="rId7" o:title=""/>
          </v:shape>
          <o:OLEObject Type="Embed" ProgID="Equation.3" ShapeID="_x0000_i1033" DrawAspect="Content" ObjectID="_1302935477" r:id="rId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(4)</w:t>
      </w:r>
    </w:p>
    <w:p w:rsidR="00D83335" w:rsidRPr="008725E6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р</w:t>
      </w:r>
      <w:r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давление воздуха в сети (0,5…0,6 Мпа);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– нагрузка, Н;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Pr="008725E6">
        <w:rPr>
          <w:sz w:val="28"/>
          <w:szCs w:val="28"/>
        </w:rPr>
        <w:t xml:space="preserve"> – </w:t>
      </w:r>
      <w:r>
        <w:rPr>
          <w:sz w:val="28"/>
          <w:szCs w:val="28"/>
        </w:rPr>
        <w:t>вес исполнительного устройства, Н;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904F2E">
        <w:rPr>
          <w:sz w:val="28"/>
          <w:szCs w:val="28"/>
          <w:vertAlign w:val="subscript"/>
        </w:rPr>
        <w:t>1</w:t>
      </w:r>
      <w:r w:rsidRPr="00904F2E">
        <w:rPr>
          <w:sz w:val="28"/>
          <w:szCs w:val="28"/>
        </w:rPr>
        <w:t xml:space="preserve"> – </w:t>
      </w:r>
      <w:r>
        <w:rPr>
          <w:sz w:val="28"/>
          <w:szCs w:val="28"/>
        </w:rPr>
        <w:t>коэффициент, учитывающий отношение Р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/Р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>, выбираемый в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висимости от скорости </w:t>
      </w:r>
      <w:r w:rsidRPr="00904F2E">
        <w:rPr>
          <w:i/>
          <w:sz w:val="28"/>
          <w:szCs w:val="28"/>
          <w:lang w:val="en-US"/>
        </w:rPr>
        <w:t>v</w:t>
      </w:r>
      <w:r w:rsidRPr="00904F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давления </w:t>
      </w:r>
      <w:r w:rsidRPr="00904F2E">
        <w:rPr>
          <w:i/>
          <w:sz w:val="28"/>
          <w:szCs w:val="28"/>
        </w:rPr>
        <w:t>р</w:t>
      </w:r>
      <w:r w:rsidRPr="00904F2E">
        <w:rPr>
          <w:i/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(в среднем </w:t>
      </w:r>
      <w:r>
        <w:rPr>
          <w:sz w:val="28"/>
          <w:szCs w:val="28"/>
          <w:lang w:val="en-US"/>
        </w:rPr>
        <w:t>k</w:t>
      </w:r>
      <w:r w:rsidRPr="00904F2E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0,4…0,5);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коэффициент, учитывающий трение в цилиндре, выбираемый в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висимости от Р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. При Р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=0,6…60 кН,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=0.5…0,05;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постоянная, В=11,3;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– вес подвижных частей исполнительного устройства с объектом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нипулирования. Знак «+» при опускании поршня, знак «–» – при подъеме.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Длину цилиндра выбирают в зависимости от хода поршня, причем для цилиндров двустороннего действия рекомендуется </w:t>
      </w:r>
      <w:r>
        <w:rPr>
          <w:sz w:val="28"/>
          <w:szCs w:val="28"/>
          <w:lang w:val="en-US"/>
        </w:rPr>
        <w:t>S</w:t>
      </w:r>
      <w:r w:rsidRPr="0033004A">
        <w:rPr>
          <w:sz w:val="28"/>
          <w:szCs w:val="28"/>
        </w:rPr>
        <w:t>=(8…10)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. При больших ходах поршня, шток рассчитывают на устойчивость. В ПР применяются пневмоцилиндры с </w:t>
      </w:r>
      <w:r>
        <w:rPr>
          <w:sz w:val="28"/>
          <w:szCs w:val="28"/>
          <w:lang w:val="en-US"/>
        </w:rPr>
        <w:t>D</w:t>
      </w:r>
      <w:r w:rsidRPr="00A656CD">
        <w:rPr>
          <w:sz w:val="28"/>
          <w:szCs w:val="28"/>
        </w:rPr>
        <w:t>=32</w:t>
      </w:r>
      <w:r>
        <w:rPr>
          <w:sz w:val="28"/>
          <w:szCs w:val="28"/>
        </w:rPr>
        <w:t xml:space="preserve">…80 мм и ходом </w:t>
      </w:r>
      <w:r>
        <w:rPr>
          <w:sz w:val="28"/>
          <w:szCs w:val="28"/>
          <w:lang w:val="en-US"/>
        </w:rPr>
        <w:t>S</w:t>
      </w:r>
      <w:r w:rsidRPr="00A656CD">
        <w:rPr>
          <w:sz w:val="28"/>
          <w:szCs w:val="28"/>
        </w:rPr>
        <w:t xml:space="preserve"> </w:t>
      </w:r>
      <w:r>
        <w:rPr>
          <w:sz w:val="28"/>
          <w:szCs w:val="28"/>
        </w:rPr>
        <w:t>до 1000 мм.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Сила нагрузки Р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определяется по формуле:</w:t>
      </w:r>
    </w:p>
    <w:p w:rsidR="00D83335" w:rsidRPr="004D1394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CF326A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= Р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+ Р</w:t>
      </w:r>
      <w:r>
        <w:rPr>
          <w:sz w:val="28"/>
          <w:szCs w:val="28"/>
          <w:vertAlign w:val="subscript"/>
        </w:rPr>
        <w:t>И</w:t>
      </w:r>
      <w:r>
        <w:rPr>
          <w:sz w:val="28"/>
          <w:szCs w:val="28"/>
        </w:rPr>
        <w:t xml:space="preserve"> ±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(5)</w:t>
      </w:r>
    </w:p>
    <w:p w:rsidR="00D83335" w:rsidRPr="004D1394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Р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сила трения;</w:t>
      </w:r>
    </w:p>
    <w:p w:rsidR="00D83335" w:rsidRPr="00CF326A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И</w:t>
      </w:r>
      <w:r>
        <w:rPr>
          <w:sz w:val="28"/>
          <w:szCs w:val="28"/>
        </w:rPr>
        <w:t xml:space="preserve"> – сила инерции, Р</w:t>
      </w:r>
      <w:r>
        <w:rPr>
          <w:sz w:val="28"/>
          <w:szCs w:val="28"/>
          <w:vertAlign w:val="subscript"/>
        </w:rPr>
        <w:t>И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dt</w:t>
      </w:r>
      <w:r w:rsidRPr="00CF326A">
        <w:rPr>
          <w:sz w:val="28"/>
          <w:szCs w:val="28"/>
          <w:vertAlign w:val="superscript"/>
        </w:rPr>
        <w:t>2</w:t>
      </w:r>
    </w:p>
    <w:p w:rsidR="00D83335" w:rsidRPr="0025531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работы пневмоцилиндра складывается из времени прямого хода </w:t>
      </w:r>
      <w:r w:rsidRPr="0046399A">
        <w:rPr>
          <w:i/>
          <w:sz w:val="28"/>
          <w:szCs w:val="28"/>
          <w:lang w:val="en-US"/>
        </w:rPr>
        <w:t>t</w:t>
      </w:r>
      <w:r w:rsidRPr="0046399A">
        <w:rPr>
          <w:i/>
          <w:sz w:val="28"/>
          <w:szCs w:val="28"/>
          <w:vertAlign w:val="subscript"/>
        </w:rPr>
        <w:t>ПХ</w:t>
      </w:r>
      <w:r>
        <w:rPr>
          <w:sz w:val="28"/>
          <w:szCs w:val="28"/>
        </w:rPr>
        <w:t xml:space="preserve">, времени выстоя </w:t>
      </w:r>
      <w:r w:rsidRPr="0046399A">
        <w:rPr>
          <w:i/>
          <w:sz w:val="28"/>
          <w:szCs w:val="28"/>
          <w:lang w:val="en-US"/>
        </w:rPr>
        <w:t>t</w:t>
      </w:r>
      <w:r w:rsidRPr="0046399A">
        <w:rPr>
          <w:i/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и времени обратного хода </w:t>
      </w:r>
      <w:r w:rsidRPr="0046399A">
        <w:rPr>
          <w:i/>
          <w:sz w:val="28"/>
          <w:szCs w:val="28"/>
          <w:lang w:val="en-US"/>
        </w:rPr>
        <w:t>t</w:t>
      </w:r>
      <w:r w:rsidRPr="0046399A">
        <w:rPr>
          <w:i/>
          <w:sz w:val="28"/>
          <w:szCs w:val="28"/>
          <w:vertAlign w:val="subscript"/>
        </w:rPr>
        <w:t>ОХ</w:t>
      </w:r>
      <w:r>
        <w:rPr>
          <w:sz w:val="28"/>
          <w:szCs w:val="28"/>
        </w:rPr>
        <w:t xml:space="preserve">. Время прямого хода складывается из времени </w:t>
      </w:r>
      <w:r w:rsidRPr="0046399A">
        <w:rPr>
          <w:i/>
          <w:sz w:val="28"/>
          <w:szCs w:val="28"/>
          <w:lang w:val="en-US"/>
        </w:rPr>
        <w:t>t</w:t>
      </w:r>
      <w:r w:rsidRPr="0046399A">
        <w:rPr>
          <w:i/>
          <w:sz w:val="28"/>
          <w:szCs w:val="28"/>
          <w:vertAlign w:val="subscript"/>
        </w:rPr>
        <w:t>1</w:t>
      </w:r>
      <w:r w:rsidRPr="00463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срабатывания распределителя, распространения воздуха до цилиндра и времени нарастания давления </w:t>
      </w:r>
      <w:r w:rsidRPr="0046399A">
        <w:rPr>
          <w:i/>
          <w:sz w:val="28"/>
          <w:szCs w:val="28"/>
        </w:rPr>
        <w:t>р</w:t>
      </w:r>
      <w:r w:rsidRPr="0046399A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времени </w:t>
      </w:r>
      <w:r w:rsidRPr="0046399A">
        <w:rPr>
          <w:i/>
          <w:sz w:val="28"/>
          <w:szCs w:val="28"/>
          <w:lang w:val="en-US"/>
        </w:rPr>
        <w:t>t</w:t>
      </w:r>
      <w:r w:rsidRPr="0046399A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движения поршня по пути </w:t>
      </w:r>
      <w:r>
        <w:rPr>
          <w:i/>
          <w:sz w:val="28"/>
          <w:szCs w:val="28"/>
          <w:lang w:val="en-US"/>
        </w:rPr>
        <w:t>S</w:t>
      </w:r>
      <w:r w:rsidRPr="004639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времени </w:t>
      </w:r>
      <w:r w:rsidRPr="00CA5640">
        <w:rPr>
          <w:i/>
          <w:sz w:val="28"/>
          <w:szCs w:val="28"/>
          <w:lang w:val="en-US"/>
        </w:rPr>
        <w:t>t</w:t>
      </w:r>
      <w:r w:rsidRPr="00CA5640">
        <w:rPr>
          <w:i/>
          <w:sz w:val="28"/>
          <w:szCs w:val="28"/>
          <w:vertAlign w:val="subscript"/>
        </w:rPr>
        <w:t>3</w:t>
      </w:r>
      <w:r w:rsidRPr="00CA564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A56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течении которого давление </w:t>
      </w:r>
      <w:r w:rsidRPr="0046399A">
        <w:rPr>
          <w:i/>
          <w:sz w:val="28"/>
          <w:szCs w:val="28"/>
        </w:rPr>
        <w:t>р</w:t>
      </w:r>
      <w:r w:rsidRPr="0046399A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нарастает до рабочего давления в сети </w:t>
      </w:r>
      <w:r w:rsidRPr="009C64C1">
        <w:rPr>
          <w:i/>
          <w:sz w:val="28"/>
          <w:szCs w:val="28"/>
        </w:rPr>
        <w:t>р</w:t>
      </w:r>
      <w:r w:rsidRPr="009C64C1">
        <w:rPr>
          <w:i/>
          <w:sz w:val="28"/>
          <w:szCs w:val="28"/>
          <w:vertAlign w:val="subscript"/>
        </w:rPr>
        <w:t>с</w:t>
      </w:r>
      <w:r>
        <w:rPr>
          <w:sz w:val="28"/>
          <w:szCs w:val="28"/>
        </w:rPr>
        <w:t>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выстоя </w:t>
      </w:r>
      <w:r w:rsidRPr="0046399A">
        <w:rPr>
          <w:i/>
          <w:sz w:val="28"/>
          <w:szCs w:val="28"/>
          <w:lang w:val="en-US"/>
        </w:rPr>
        <w:t>t</w:t>
      </w:r>
      <w:r w:rsidRPr="0046399A">
        <w:rPr>
          <w:i/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зависит от характера технологического процесса.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мя обратного хода поршня состоит из аналогичных периодов, обратных </w:t>
      </w:r>
      <w:r w:rsidRPr="009C64C1">
        <w:rPr>
          <w:i/>
          <w:sz w:val="28"/>
          <w:szCs w:val="28"/>
          <w:lang w:val="en-US"/>
        </w:rPr>
        <w:t>t</w:t>
      </w:r>
      <w:r w:rsidRPr="009C64C1">
        <w:rPr>
          <w:i/>
          <w:sz w:val="28"/>
          <w:szCs w:val="28"/>
        </w:rPr>
        <w:t>1</w:t>
      </w:r>
      <w:r w:rsidRPr="009C64C1">
        <w:rPr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Pr="0046399A"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</w:t>
      </w:r>
      <w:r w:rsidRPr="0046399A"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  <w:vertAlign w:val="subscript"/>
        </w:rPr>
        <w:t>3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Суммарное время работы определяет быстродействие работы ПР для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ждой степени подвижности.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 воздуха (несжатого) для практических расчетов с учетом турб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лентности его течения для политропического процесса </w:t>
      </w:r>
      <w:r w:rsidRPr="00BB24FC">
        <w:rPr>
          <w:i/>
          <w:sz w:val="28"/>
          <w:szCs w:val="28"/>
          <w:lang w:val="en-US"/>
        </w:rPr>
        <w:t>pV</w:t>
      </w:r>
      <w:r w:rsidRPr="00BB24FC">
        <w:rPr>
          <w:i/>
          <w:sz w:val="28"/>
          <w:szCs w:val="28"/>
          <w:vertAlign w:val="superscript"/>
          <w:lang w:val="en-US"/>
        </w:rPr>
        <w:t>n</w:t>
      </w:r>
      <w:r w:rsidRPr="00BB24FC">
        <w:rPr>
          <w:i/>
          <w:sz w:val="28"/>
          <w:szCs w:val="28"/>
        </w:rPr>
        <w:t xml:space="preserve"> = </w:t>
      </w:r>
      <w:r w:rsidRPr="00BB24FC">
        <w:rPr>
          <w:i/>
          <w:sz w:val="28"/>
          <w:szCs w:val="28"/>
          <w:lang w:val="en-US"/>
        </w:rPr>
        <w:t>const</w:t>
      </w:r>
      <w:r w:rsidRPr="00BB24FC">
        <w:rPr>
          <w:sz w:val="28"/>
          <w:szCs w:val="28"/>
        </w:rPr>
        <w:t xml:space="preserve"> </w:t>
      </w:r>
      <w:r w:rsidRPr="00BB24FC">
        <w:rPr>
          <w:sz w:val="28"/>
          <w:szCs w:val="28"/>
          <w:vertAlign w:val="superscript"/>
        </w:rPr>
        <w:t xml:space="preserve"> </w:t>
      </w:r>
      <w:r w:rsidRPr="00BB24FC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n</w:t>
      </w:r>
      <w:r w:rsidRPr="00BB24F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показатель политропы, для воздуха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=1,4) </w:t>
      </w:r>
      <w:r w:rsidRPr="00BB24FC">
        <w:rPr>
          <w:sz w:val="28"/>
          <w:szCs w:val="28"/>
        </w:rPr>
        <w:t>можно</w:t>
      </w:r>
      <w:r>
        <w:rPr>
          <w:sz w:val="28"/>
          <w:szCs w:val="28"/>
        </w:rPr>
        <w:t xml:space="preserve"> определить по форм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ле:</w:t>
      </w:r>
    </w:p>
    <w:p w:rsidR="00D83335" w:rsidRPr="00825F9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B27BC0">
        <w:rPr>
          <w:position w:val="-38"/>
          <w:sz w:val="28"/>
          <w:szCs w:val="28"/>
        </w:rPr>
        <w:object w:dxaOrig="3260" w:dyaOrig="920">
          <v:shape id="_x0000_i1034" type="#_x0000_t75" style="width:162.85pt;height:46.15pt" o:ole="">
            <v:imagedata r:id="rId9" o:title=""/>
          </v:shape>
          <o:OLEObject Type="Embed" ProgID="Equation.3" ShapeID="_x0000_i1034" DrawAspect="Content" ObjectID="_1302935478" r:id="rId1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(6)</w:t>
      </w:r>
    </w:p>
    <w:p w:rsidR="00D83335" w:rsidRPr="00D12710" w:rsidRDefault="00D83335" w:rsidP="00D83335">
      <w:pPr>
        <w:ind w:firstLine="2835"/>
        <w:jc w:val="both"/>
        <w:rPr>
          <w:sz w:val="16"/>
          <w:szCs w:val="16"/>
          <w:lang w:val="en-US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где μ – коэффициент расхода, определяемый отношением реальной скорости истечения к теоретической (справочн. в зависимости от стандар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формы местных сужений);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давления воздуха в полостях нагнетания и опорожнения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ветственно;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– газовая постоянная (для воздуха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=287,14 Дж/кг·К);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температура в полости опорожнения;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1</w:t>
      </w:r>
      <w:r w:rsidRPr="00181832">
        <w:rPr>
          <w:sz w:val="28"/>
          <w:szCs w:val="28"/>
        </w:rPr>
        <w:t xml:space="preserve"> </w:t>
      </w:r>
      <w:r>
        <w:rPr>
          <w:sz w:val="28"/>
          <w:szCs w:val="28"/>
        </w:rPr>
        <w:t>– площадь входного сечения.</w:t>
      </w:r>
    </w:p>
    <w:p w:rsidR="00D83335" w:rsidRPr="00181832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Критическое значение отношения 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/р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которого стремятся добиться для увеличения скорости выходного звена, равно 0,529. Этого значения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биваются путем уменьшения давления воздуха на выходе, при этом общий расход воздуха практически не изменяется.</w:t>
      </w:r>
    </w:p>
    <w:p w:rsidR="00D83335" w:rsidRPr="001F5BF9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b/>
          <w:i/>
          <w:sz w:val="28"/>
          <w:szCs w:val="28"/>
        </w:rPr>
      </w:pPr>
      <w:r w:rsidRPr="001F5BF9">
        <w:rPr>
          <w:b/>
          <w:i/>
          <w:sz w:val="28"/>
          <w:szCs w:val="28"/>
        </w:rPr>
        <w:t>Демпфирование пневмопривода</w:t>
      </w:r>
    </w:p>
    <w:p w:rsidR="00D83335" w:rsidRPr="001F5BF9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AD6526" w:rsidRDefault="00D83335" w:rsidP="00D83335">
      <w:pPr>
        <w:ind w:firstLine="709"/>
        <w:jc w:val="both"/>
        <w:rPr>
          <w:spacing w:val="-3"/>
          <w:sz w:val="28"/>
          <w:szCs w:val="28"/>
        </w:rPr>
      </w:pPr>
      <w:r w:rsidRPr="00AD6526">
        <w:rPr>
          <w:spacing w:val="-3"/>
          <w:sz w:val="28"/>
          <w:szCs w:val="28"/>
        </w:rPr>
        <w:t>Ввиду высоких скоростей движения поршня пневмодвигателя необход</w:t>
      </w:r>
      <w:r w:rsidRPr="00AD6526">
        <w:rPr>
          <w:spacing w:val="-3"/>
          <w:sz w:val="28"/>
          <w:szCs w:val="28"/>
        </w:rPr>
        <w:t>и</w:t>
      </w:r>
      <w:r w:rsidRPr="00AD6526">
        <w:rPr>
          <w:spacing w:val="-3"/>
          <w:sz w:val="28"/>
          <w:szCs w:val="28"/>
        </w:rPr>
        <w:t>мо осуществлять его торможение в конце прямого и обратного хода. Это повышает точность позиционирования и снижает динамические нагру</w:t>
      </w:r>
      <w:r w:rsidRPr="00AD6526">
        <w:rPr>
          <w:spacing w:val="-3"/>
          <w:sz w:val="28"/>
          <w:szCs w:val="28"/>
        </w:rPr>
        <w:t>з</w:t>
      </w:r>
      <w:r w:rsidRPr="00AD6526">
        <w:rPr>
          <w:spacing w:val="-3"/>
          <w:sz w:val="28"/>
          <w:szCs w:val="28"/>
        </w:rPr>
        <w:t>ки в ПР.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пневмоприводах ПР используются два типа торможения: с помощью демпфирующих устройств или путем дросселирования (рис.10).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использовании демпфирующих устройств </w:t>
      </w:r>
      <w:r w:rsidRPr="001F5BF9">
        <w:rPr>
          <w:b/>
          <w:sz w:val="28"/>
          <w:szCs w:val="28"/>
        </w:rPr>
        <w:t>(внешними устройс</w:t>
      </w:r>
      <w:r w:rsidRPr="001F5BF9">
        <w:rPr>
          <w:b/>
          <w:sz w:val="28"/>
          <w:szCs w:val="28"/>
        </w:rPr>
        <w:t>т</w:t>
      </w:r>
      <w:r w:rsidRPr="001F5BF9">
        <w:rPr>
          <w:b/>
          <w:sz w:val="28"/>
          <w:szCs w:val="28"/>
        </w:rPr>
        <w:t>вами)</w:t>
      </w:r>
      <w:r>
        <w:rPr>
          <w:sz w:val="28"/>
          <w:szCs w:val="28"/>
        </w:rPr>
        <w:t xml:space="preserve"> торможение происходит на небольшом участке в конце хода при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ходе к точке позиционирования. При использовании дросселей </w:t>
      </w:r>
      <w:r w:rsidRPr="001F5BF9">
        <w:rPr>
          <w:b/>
          <w:sz w:val="28"/>
          <w:szCs w:val="28"/>
        </w:rPr>
        <w:t>(торможени</w:t>
      </w:r>
      <w:r w:rsidRPr="001F5BF9">
        <w:rPr>
          <w:b/>
          <w:sz w:val="28"/>
          <w:szCs w:val="28"/>
        </w:rPr>
        <w:t>е</w:t>
      </w:r>
      <w:r w:rsidRPr="001F5BF9">
        <w:rPr>
          <w:b/>
          <w:sz w:val="28"/>
          <w:szCs w:val="28"/>
        </w:rPr>
        <w:t xml:space="preserve"> рабочим телом)</w:t>
      </w:r>
      <w:r>
        <w:rPr>
          <w:sz w:val="28"/>
          <w:szCs w:val="28"/>
        </w:rPr>
        <w:t xml:space="preserve"> разгон и торможение осуществляется на большей части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да, чем достигается требуемый закон изменения кинематических параметров в течение всего цикла движ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ния.</w:t>
      </w:r>
    </w:p>
    <w:p w:rsidR="00D83335" w:rsidRDefault="00D83335" w:rsidP="00D83335">
      <w:pPr>
        <w:ind w:firstLine="709"/>
        <w:jc w:val="both"/>
        <w:rPr>
          <w:b/>
          <w:sz w:val="28"/>
          <w:szCs w:val="28"/>
        </w:rPr>
      </w:pPr>
      <w:r w:rsidRPr="001F5BF9">
        <w:rPr>
          <w:b/>
          <w:sz w:val="28"/>
          <w:szCs w:val="28"/>
        </w:rPr>
        <w:t>Торможение демпфером</w:t>
      </w:r>
      <w:r>
        <w:rPr>
          <w:sz w:val="28"/>
          <w:szCs w:val="28"/>
        </w:rPr>
        <w:t xml:space="preserve"> основано на гашении энергии движения. Наиболее широкое применение получили гидравлические демпферы </w:t>
      </w:r>
      <w:r w:rsidRPr="00EE17F9">
        <w:rPr>
          <w:b/>
          <w:sz w:val="28"/>
          <w:szCs w:val="28"/>
        </w:rPr>
        <w:t>(рис. 11)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меньшее – механические</w:t>
      </w:r>
      <w:r w:rsidRPr="00EE17F9">
        <w:rPr>
          <w:b/>
          <w:sz w:val="28"/>
          <w:szCs w:val="28"/>
        </w:rPr>
        <w:t>.</w:t>
      </w:r>
    </w:p>
    <w:p w:rsidR="00D83335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гидродемпфера происходит следующим образом. В момент торможения упор 1, взаимодействующий со штоком пневмодвигателя, утопляет подвижную часть демпфера – поршень 2 гидроцилиндра 3. За счет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теснения масла через коническую щель 4 в полость 5 и происходит тормож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поршня 2. Плавность торможения обеспечивается за счет выбора пар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метров демпфера: размеров конической щели 4, параметров дросселя 8 и пружины 7 аккумулятора 6. Размеры</w:t>
      </w:r>
      <w:r w:rsidRPr="00D60D54">
        <w:rPr>
          <w:sz w:val="28"/>
          <w:szCs w:val="28"/>
        </w:rPr>
        <w:t xml:space="preserve"> </w:t>
      </w:r>
      <w:r w:rsidRPr="00D60D54">
        <w:rPr>
          <w:i/>
          <w:sz w:val="28"/>
          <w:szCs w:val="28"/>
          <w:lang w:val="en-US"/>
        </w:rPr>
        <w:t>d</w:t>
      </w:r>
      <w:r w:rsidRPr="00D60D54">
        <w:rPr>
          <w:i/>
          <w:sz w:val="28"/>
          <w:szCs w:val="28"/>
          <w:vertAlign w:val="subscript"/>
        </w:rPr>
        <w:t>д</w:t>
      </w:r>
      <w:r w:rsidRPr="00D60D54">
        <w:rPr>
          <w:i/>
          <w:sz w:val="28"/>
          <w:szCs w:val="28"/>
        </w:rPr>
        <w:t xml:space="preserve">, </w:t>
      </w:r>
      <w:r w:rsidRPr="00D60D54">
        <w:rPr>
          <w:i/>
          <w:sz w:val="28"/>
          <w:szCs w:val="28"/>
          <w:lang w:val="en-US"/>
        </w:rPr>
        <w:t>b</w:t>
      </w:r>
      <w:r w:rsidRPr="00D60D54">
        <w:rPr>
          <w:i/>
          <w:sz w:val="28"/>
          <w:szCs w:val="28"/>
        </w:rPr>
        <w:t xml:space="preserve"> и </w:t>
      </w:r>
      <w:r w:rsidRPr="00D60D54">
        <w:rPr>
          <w:i/>
          <w:sz w:val="28"/>
          <w:szCs w:val="28"/>
          <w:lang w:val="en-US"/>
        </w:rPr>
        <w:t>l</w:t>
      </w:r>
      <w:r w:rsidRPr="00D60D54">
        <w:rPr>
          <w:sz w:val="28"/>
          <w:szCs w:val="28"/>
        </w:rPr>
        <w:t xml:space="preserve"> </w:t>
      </w:r>
      <w:r>
        <w:rPr>
          <w:sz w:val="28"/>
          <w:szCs w:val="28"/>
        </w:rPr>
        <w:t>рассчитывают по известной скорости поршня и допускаемому тормозному ходу.</w:t>
      </w:r>
    </w:p>
    <w:p w:rsidR="00D83335" w:rsidRPr="000D25BC" w:rsidRDefault="00D83335" w:rsidP="00D83335">
      <w:pPr>
        <w:ind w:firstLine="709"/>
        <w:jc w:val="both"/>
        <w:rPr>
          <w:sz w:val="28"/>
          <w:szCs w:val="28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</w:r>
      <w:r w:rsidRPr="00E70B88">
        <w:rPr>
          <w:sz w:val="28"/>
          <w:szCs w:val="28"/>
          <w:lang w:val="en-US"/>
        </w:rPr>
        <w:pict>
          <v:group id="_x0000_s1111" style="width:308.6pt;height:202.35pt;mso-position-horizontal-relative:char;mso-position-vertical-relative:line" coordorigin="1997,3250" coordsize="6172,4047">
            <v:line id="_x0000_s1112" style="position:absolute" from="2526,4789" to="7656,4789" strokeweight=".5pt">
              <v:stroke dashstyle="longDashDot"/>
            </v:line>
            <v:line id="_x0000_s1113" style="position:absolute" from="2811,4504" to="3438,4504" strokeweight="1.5pt"/>
            <v:line id="_x0000_s1114" style="position:absolute" from="3438,4504" to="3438,4789" strokeweight="1.5pt"/>
            <v:line id="_x0000_s1115" style="position:absolute" from="3438,4504" to="3552,4618" strokeweight="1.5pt"/>
            <v:line id="_x0000_s1116" style="position:absolute" from="3552,4618" to="3552,4789" strokeweight="1.5pt"/>
            <v:line id="_x0000_s1117" style="position:absolute" from="3666,4504" to="4236,4504" strokeweight="1.5pt"/>
            <v:line id="_x0000_s1118" style="position:absolute;flip:y" from="3552,4504" to="3666,4618" strokeweight="1.5pt"/>
            <v:line id="_x0000_s1119" style="position:absolute" from="3666,4504" to="3666,4789" strokeweight="1.5pt"/>
            <v:line id="_x0000_s1120" style="position:absolute" from="4236,4219" to="4236,4789" strokeweight="1.5pt"/>
            <v:group id="_x0000_s1121" style="position:absolute;left:2811;top:4789;width:1425;height:570;flip:y" coordorigin="2387,9399" coordsize="1425,570">
              <v:line id="_x0000_s1122" style="position:absolute" from="2387,9684" to="3014,9684" strokeweight="1.5pt"/>
              <v:line id="_x0000_s1123" style="position:absolute" from="3014,9684" to="3014,9969" strokeweight="1.5pt"/>
              <v:line id="_x0000_s1124" style="position:absolute" from="3014,9684" to="3128,9798" strokeweight="1.5pt"/>
              <v:line id="_x0000_s1125" style="position:absolute" from="3128,9798" to="3128,9969" strokeweight="1.5pt"/>
              <v:line id="_x0000_s1126" style="position:absolute" from="3242,9684" to="3812,9684" strokeweight="1.5pt"/>
              <v:line id="_x0000_s1127" style="position:absolute;flip:y" from="3128,9684" to="3242,9798" strokeweight="1.5pt"/>
              <v:line id="_x0000_s1128" style="position:absolute" from="3242,9684" to="3242,9969" strokeweight="1.5pt"/>
              <v:line id="_x0000_s1129" style="position:absolute" from="3812,9399" to="3812,9969" strokeweight="1.5pt"/>
            </v:group>
            <v:line id="_x0000_s1130" style="position:absolute" from="3210,4219" to="5433,4219" strokeweight="1.5pt"/>
            <v:line id="_x0000_s1131" style="position:absolute" from="3210,5359" to="5433,5359" strokeweight="1.5pt"/>
            <v:line id="_x0000_s1132" style="position:absolute" from="5148,4219" to="5148,5359" strokeweight="1.5pt"/>
            <v:line id="_x0000_s1133" style="position:absolute" from="5661,4675" to="5661,4903" strokeweight="1.5pt"/>
            <v:line id="_x0000_s1134" style="position:absolute;flip:x y" from="5148,4561" to="5661,4675" strokeweight="1.5pt"/>
            <v:line id="_x0000_s1135" style="position:absolute;flip:x" from="5148,4903" to="5661,5017" strokeweight="1.5pt"/>
            <v:line id="_x0000_s1136" style="position:absolute" from="3210,4219" to="3210,4504" strokeweight="1.5pt"/>
            <v:line id="_x0000_s1137" style="position:absolute" from="3210,5074" to="3210,5359" strokeweight="1.5pt"/>
            <v:line id="_x0000_s1138" style="position:absolute;flip:y" from="2982,3934" to="2982,4504" strokeweight="1.5pt"/>
            <v:line id="_x0000_s1139" style="position:absolute" from="2982,5074" to="2982,5644" strokeweight="1.5pt"/>
            <v:line id="_x0000_s1140" style="position:absolute" from="2982,3934" to="7428,3934" strokeweight="1.5pt"/>
            <v:line id="_x0000_s1141" style="position:absolute" from="5433,4219" to="5433,4618" strokeweight="1.5pt"/>
            <v:line id="_x0000_s1142" style="position:absolute" from="5433,4960" to="5433,5359" strokeweight="1.5pt"/>
            <v:line id="_x0000_s1143" style="position:absolute" from="5433,4561" to="5946,4675" strokeweight="1.5pt"/>
            <v:line id="_x0000_s1144" style="position:absolute;flip:y" from="5433,4903" to="5946,5017" strokeweight="1.5pt"/>
            <v:line id="_x0000_s1145" style="position:absolute;flip:y" from="5946,4219" to="5946,5359" strokeweight="1.5pt"/>
            <v:line id="_x0000_s1146" style="position:absolute" from="5946,4219" to="7200,4219" strokeweight="1.5pt"/>
            <v:line id="_x0000_s1147" style="position:absolute" from="5946,5359" to="7200,5359" strokeweight="1.5pt"/>
            <v:line id="_x0000_s1148" style="position:absolute;flip:y" from="7200,4219" to="7200,5359" strokeweight="1.5pt"/>
            <v:line id="_x0000_s1149" style="position:absolute" from="2982,5644" to="7428,5644" strokeweight="1.5pt"/>
            <v:line id="_x0000_s1150" style="position:absolute" from="7428,3934" to="7428,5644" strokeweight="1.5pt"/>
            <v:shape id="_x0000_s1151" style="position:absolute;left:2802;top:4504;width:66;height:57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6,570" path="m9,c4,43,,86,9,114v9,28,57,29,57,57c66,199,9,247,9,285v,38,57,67,57,114c66,446,18,542,9,570e" filled="f">
              <v:path arrowok="t"/>
            </v:shape>
            <v:line id="_x0000_s1152" style="position:absolute;flip:y" from="6345,4219" to="6345,5359" strokeweight="1.5pt"/>
            <v:line id="_x0000_s1153" style="position:absolute;flip:y" from="6573,4219" to="6573,5359" strokeweight="1.5pt"/>
            <v:shape id="_x0000_s1154" style="position:absolute;left:6573;top:4656;width:627;height:247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27,247" path="m,133c19,66,38,,57,19v19,19,29,228,57,228c142,247,200,19,228,19v28,,29,228,57,228c313,247,371,19,399,19v28,,29,228,57,228c484,247,542,19,570,19v28,,48,190,57,228e" filled="f" strokeweight="1.5pt">
              <v:path arrowok="t"/>
            </v:shape>
            <v:line id="_x0000_s1155" style="position:absolute;flip:y" from="5148,3478" to="5148,4219"/>
            <v:line id="_x0000_s1156" style="position:absolute;flip:y" from="5661,3478" to="5661,4732"/>
            <v:line id="_x0000_s1157" style="position:absolute" from="5148,3535" to="5661,3535">
              <v:stroke startarrow="classic" startarrowwidth="narrow" startarrowlength="long" endarrow="classic" endarrowwidth="narrow" endarrowlength="long"/>
            </v:line>
            <v:line id="_x0000_s1158" style="position:absolute;flip:x" from="4863,4561" to="5433,4561"/>
            <v:line id="_x0000_s1159" style="position:absolute;flip:x" from="4863,5017" to="5433,5017"/>
            <v:line id="_x0000_s1160" style="position:absolute;flip:y" from="4920,4561" to="4920,5017">
              <v:stroke startarrow="classic" startarrowwidth="narrow" startarrowlength="long" endarrow="classic" endarrowwidth="narrow" endarrowlength="long"/>
            </v:line>
            <v:line id="_x0000_s1161" style="position:absolute" from="5433,5359" to="5433,6100"/>
            <v:line id="_x0000_s1162" style="position:absolute" from="5946,5359" to="5946,6100"/>
            <v:line id="_x0000_s1163" style="position:absolute" from="5433,6043" to="5946,6043">
              <v:stroke startarrow="classic" startarrowwidth="narrow" startarrowlength="long" endarrow="classic" endarrowwidth="narrow" endarrowlength="long"/>
            </v:line>
            <v:shape id="_x0000_s1164" type="#_x0000_t202" style="position:absolute;left:5547;top:5701;width:285;height:342" filled="f" stroked="f">
              <v:textbox style="mso-next-textbox:#_x0000_s1164" inset="0,0,0,0">
                <w:txbxContent>
                  <w:p w:rsidR="00D83335" w:rsidRPr="00CA01C3" w:rsidRDefault="00D83335" w:rsidP="00D83335">
                    <w:pPr>
                      <w:jc w:val="center"/>
                      <w:rPr>
                        <w:i/>
                        <w:lang w:val="en-US"/>
                      </w:rPr>
                    </w:pPr>
                    <w:r w:rsidRPr="00CA01C3">
                      <w:rPr>
                        <w:i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165" type="#_x0000_t202" style="position:absolute;left:5262;top:3250;width:285;height:342" filled="f" stroked="f">
              <v:textbox style="mso-next-textbox:#_x0000_s1165" inset="0,0,0,0">
                <w:txbxContent>
                  <w:p w:rsidR="00D83335" w:rsidRPr="00CA01C3" w:rsidRDefault="00D83335" w:rsidP="00D83335">
                    <w:pPr>
                      <w:jc w:val="center"/>
                      <w:rPr>
                        <w:i/>
                        <w:lang w:val="en-US"/>
                      </w:rPr>
                    </w:pPr>
                    <w:r w:rsidRPr="00CA01C3">
                      <w:rPr>
                        <w:i/>
                        <w:lang w:val="en-US"/>
                      </w:rPr>
                      <w:t>l</w:t>
                    </w:r>
                  </w:p>
                </w:txbxContent>
              </v:textbox>
            </v:shape>
            <v:shape id="_x0000_s1166" type="#_x0000_t202" style="position:absolute;left:4581;top:4618;width:285;height:342" stroked="f">
              <v:textbox style="mso-next-textbox:#_x0000_s1166" inset="0,0,0,0">
                <w:txbxContent>
                  <w:p w:rsidR="00D83335" w:rsidRPr="00CA01C3" w:rsidRDefault="00D83335" w:rsidP="00D83335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lang w:val="en-US"/>
                      </w:rPr>
                      <w:t>d</w:t>
                    </w:r>
                    <w:r w:rsidRPr="00CA01C3">
                      <w:rPr>
                        <w:i/>
                        <w:vertAlign w:val="subscript"/>
                      </w:rPr>
                      <w:t>Д</w:t>
                    </w:r>
                  </w:p>
                </w:txbxContent>
              </v:textbox>
            </v:shape>
            <v:line id="_x0000_s1167" style="position:absolute" from="2184,4789" to="2697,4789">
              <v:stroke endarrow="classic" endarrowwidth="narrow" endarrowlength="long"/>
            </v:line>
            <v:shape id="_x0000_s1168" type="#_x0000_t202" style="position:absolute;left:1997;top:4514;width:787;height:342" filled="f" stroked="f">
              <v:textbox style="mso-next-textbox:#_x0000_s1168" inset="0,0,0,0">
                <w:txbxContent>
                  <w:p w:rsidR="00D83335" w:rsidRPr="00CA01C3" w:rsidRDefault="00D83335" w:rsidP="00D83335">
                    <w:pPr>
                      <w:jc w:val="center"/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</w:rPr>
                      <w:t>Р</w:t>
                    </w:r>
                    <w:r w:rsidRPr="00CF2C74">
                      <w:rPr>
                        <w:i/>
                        <w:vertAlign w:val="subscript"/>
                      </w:rPr>
                      <w:t>Д</w:t>
                    </w:r>
                    <w:r>
                      <w:rPr>
                        <w:i/>
                      </w:rPr>
                      <w:t xml:space="preserve">, </w:t>
                    </w:r>
                    <w:r>
                      <w:rPr>
                        <w:i/>
                        <w:lang w:val="en-US"/>
                      </w:rPr>
                      <w:t>V, a</w:t>
                    </w:r>
                  </w:p>
                </w:txbxContent>
              </v:textbox>
            </v:shape>
            <v:line id="_x0000_s1169" style="position:absolute" from="5205,5359" to="5205,5644" strokeweight="1.5pt"/>
            <v:line id="_x0000_s1170" style="position:absolute" from="5319,5359" to="5319,5644" strokeweight="1.5pt"/>
            <v:line id="_x0000_s1171" style="position:absolute" from="5262,5359" to="5262,6898" strokeweight="1.5pt"/>
            <v:line id="_x0000_s1172" style="position:absolute" from="6915,5359" to="6915,5644" strokeweight="1.5pt"/>
            <v:line id="_x0000_s1173" style="position:absolute" from="7029,5359" to="7029,5644" strokeweight="1.5pt"/>
            <v:line id="_x0000_s1174" style="position:absolute" from="6972,5359" to="6972,6898" strokeweight="1.5pt"/>
            <v:line id="_x0000_s1175" style="position:absolute" from="6231,6385" to="6972,6385" strokeweight="1.5pt"/>
            <v:line id="_x0000_s1176" style="position:absolute" from="5262,6898" to="6972,6898" strokeweight="1.5pt"/>
            <v:shape id="_x0000_s1177" type="#_x0000_t19" style="position:absolute;left:5946;top:6556;width:342;height:342;rotation:8824038fd" strokeweight="1.5pt"/>
            <v:shape id="_x0000_s1178" type="#_x0000_t19" style="position:absolute;left:5946;top:6898;width:342;height:342;rotation:8824038fd;flip:y" strokeweight="1.5pt"/>
            <v:line id="_x0000_s1179" style="position:absolute" from="6003,6613" to="6288,7297">
              <v:stroke endarrow="classic" endarrowwidth="narrow" endarrowlength="long"/>
            </v:line>
            <v:line id="_x0000_s1180" style="position:absolute" from="6060,6257" to="6231,6385" strokeweight="1.5pt"/>
            <v:line id="_x0000_s1181" style="position:absolute;flip:y" from="6060,6385" to="6231,6556" strokeweight="1.5pt"/>
            <v:oval id="_x0000_s1182" style="position:absolute;left:6003;top:6328;width:171;height:171" strokeweight="1.5pt"/>
            <v:line id="_x0000_s1183" style="position:absolute" from="5262,6385" to="6003,6385" strokeweight="1.5pt"/>
            <v:line id="_x0000_s1184" style="position:absolute" from="2982,4447" to="3210,4447" strokeweight="1.5pt"/>
            <v:line id="_x0000_s1185" style="position:absolute" from="2982,5131" to="3210,5131" strokeweight="1.5pt"/>
            <v:line id="_x0000_s1186" style="position:absolute;flip:y" from="2982,3934" to="3153,4105"/>
            <v:line id="_x0000_s1187" style="position:absolute;flip:y" from="2982,3934" to="3324,4276"/>
            <v:line id="_x0000_s1188" style="position:absolute;flip:y" from="2982,3934" to="3495,4447"/>
            <v:line id="_x0000_s1189" style="position:absolute;flip:y" from="3381,3934" to="3666,4219"/>
            <v:line id="_x0000_s1190" style="position:absolute;flip:y" from="3552,3934" to="3837,4219"/>
            <v:line id="_x0000_s1191" style="position:absolute;flip:y" from="3780,3934" to="4065,4219"/>
            <v:line id="_x0000_s1192" style="position:absolute;flip:y" from="3951,3934" to="4236,4219"/>
            <v:line id="_x0000_s1193" style="position:absolute;flip:y" from="4125,3934" to="4410,4219"/>
            <v:line id="_x0000_s1194" style="position:absolute;flip:y" from="4296,3934" to="4581,4219"/>
            <v:line id="_x0000_s1195" style="position:absolute;flip:y" from="4518,3934" to="4803,4219"/>
            <v:line id="_x0000_s1196" style="position:absolute;flip:y" from="4689,3934" to="4974,4219"/>
            <v:line id="_x0000_s1197" style="position:absolute;flip:y" from="4863,3934" to="5148,4219"/>
            <v:line id="_x0000_s1198" style="position:absolute;flip:y" from="5034,3934" to="5319,4219"/>
            <v:line id="_x0000_s1199" style="position:absolute;flip:y" from="5205,3934" to="5490,4219"/>
            <v:line id="_x0000_s1200" style="position:absolute;flip:y" from="5376,3934" to="5661,4219"/>
            <v:line id="_x0000_s1201" style="position:absolute;flip:y" from="5433,3934" to="5835,4336"/>
            <v:line id="_x0000_s1202" style="position:absolute;flip:y" from="5433,3934" to="6006,4507"/>
            <v:line id="_x0000_s1203" style="position:absolute;flip:y" from="5547,3934" to="6174,4561"/>
            <v:line id="_x0000_s1204" style="position:absolute;flip:y" from="6060,3934" to="6345,4219"/>
            <v:line id="_x0000_s1205" style="position:absolute;flip:y" from="6231,3934" to="6516,4219"/>
            <v:line id="_x0000_s1206" style="position:absolute;flip:y" from="6402,3934" to="6687,4219"/>
            <v:line id="_x0000_s1207" style="position:absolute;flip:y" from="6573,3934" to="6858,4219"/>
            <v:line id="_x0000_s1208" style="position:absolute;flip:y" from="6744,3934" to="7029,4219"/>
            <v:line id="_x0000_s1209" style="position:absolute;flip:y" from="6915,3934" to="7200,4219"/>
            <v:line id="_x0000_s1210" style="position:absolute;flip:y" from="7143,3934" to="7428,4219"/>
            <v:line id="_x0000_s1211" style="position:absolute;flip:y" from="7200,4162" to="7428,4390"/>
            <v:line id="_x0000_s1212" style="position:absolute;flip:y" from="7200,4333" to="7428,4561"/>
            <v:line id="_x0000_s1213" style="position:absolute;flip:y" from="7200,4561" to="7428,4789"/>
            <v:line id="_x0000_s1214" style="position:absolute;flip:y" from="7200,4732" to="7428,4960"/>
            <v:line id="_x0000_s1215" style="position:absolute;flip:y" from="7200,4903" to="7428,5131"/>
            <v:line id="_x0000_s1216" style="position:absolute;flip:y" from="7200,5074" to="7428,5302"/>
            <v:line id="_x0000_s1217" style="position:absolute;flip:y" from="7029,5302" to="7428,5644"/>
            <v:line id="_x0000_s1218" style="position:absolute;flip:y" from="3381,5359" to="3666,5644"/>
            <v:line id="_x0000_s1219" style="position:absolute;flip:y" from="3552,5359" to="3837,5644"/>
            <v:line id="_x0000_s1220" style="position:absolute;flip:y" from="3780,5359" to="4065,5644"/>
            <v:line id="_x0000_s1221" style="position:absolute;flip:y" from="3951,5359" to="4236,5644"/>
            <v:line id="_x0000_s1222" style="position:absolute;flip:y" from="4125,5359" to="4410,5644"/>
            <v:line id="_x0000_s1223" style="position:absolute;flip:y" from="4296,5359" to="4581,5644"/>
            <v:line id="_x0000_s1224" style="position:absolute;flip:y" from="4518,5359" to="4803,5644"/>
            <v:line id="_x0000_s1225" style="position:absolute;flip:y" from="4689,5359" to="4974,5644"/>
            <v:line id="_x0000_s1226" style="position:absolute;flip:y" from="4863,5359" to="5148,5644"/>
            <v:line id="_x0000_s1227" style="position:absolute;flip:y" from="2982,5302" to="3210,5530"/>
            <v:line id="_x0000_s1228" style="position:absolute;flip:y" from="3036,5359" to="3321,5644"/>
            <v:line id="_x0000_s1229" style="position:absolute;flip:y" from="3210,5359" to="3495,5644"/>
            <v:line id="_x0000_s1230" style="position:absolute;flip:y" from="2982,5131" to="3210,5359"/>
            <v:line id="_x0000_s1231" style="position:absolute;flip:y" from="5034,5530" to="5148,5644"/>
            <v:line id="_x0000_s1232" style="position:absolute;flip:y" from="5721,4393" to="5946,4618"/>
            <v:line id="_x0000_s1233" style="position:absolute;flip:y" from="5376,5017" to="5946,5587"/>
            <v:line id="_x0000_s1234" style="position:absolute;flip:y" from="5319,4903" to="5892,5476"/>
            <v:line id="_x0000_s1235" style="position:absolute;flip:y" from="5433,4960" to="5658,5185"/>
            <v:line id="_x0000_s1236" style="position:absolute;flip:y" from="5554,5245" to="5946,5644"/>
            <v:line id="_x0000_s1237" style="position:absolute;flip:y" from="5775,5359" to="6060,5644"/>
            <v:line id="_x0000_s1238" style="position:absolute;flip:y" from="5946,5359" to="6231,5644"/>
            <v:line id="_x0000_s1239" style="position:absolute;flip:y" from="6117,5359" to="6402,5644"/>
            <v:line id="_x0000_s1240" style="position:absolute;flip:y" from="6288,5359" to="6573,5644"/>
            <v:line id="_x0000_s1241" style="position:absolute;flip:y" from="6459,5359" to="6744,5644"/>
            <v:line id="_x0000_s1242" style="position:absolute;flip:y" from="7029,5359" to="7143,5476"/>
            <v:line id="_x0000_s1243" style="position:absolute;flip:y" from="7314,5530" to="7428,5647"/>
            <v:line id="_x0000_s1244" style="position:absolute;flip:y" from="6801,5476" to="6915,5593"/>
            <v:line id="_x0000_s1245" style="position:absolute;flip:x y" from="2526,3535" to="3036,4960" strokeweight=".5pt"/>
            <v:line id="_x0000_s1246" style="position:absolute;flip:x" from="2184,3535" to="2526,3535" strokeweight=".5pt"/>
            <v:line id="_x0000_s1247" style="position:absolute;flip:x y" from="3837,3535" to="4347,4960" strokeweight=".5pt"/>
            <v:line id="_x0000_s1248" style="position:absolute;flip:x" from="3495,3535" to="3837,3535" strokeweight=".5pt"/>
            <v:line id="_x0000_s1249" style="position:absolute;flip:y" from="5746,3535" to="6174,4732" strokeweight=".5pt"/>
            <v:line id="_x0000_s1250" style="position:absolute" from="6174,3535" to="6516,3535" strokeweight=".5pt"/>
            <v:group id="_x0000_s1251" style="position:absolute;left:4125;top:3535;width:505;height:456" coordorigin="4037,8772" coordsize="505,456">
              <v:line id="_x0000_s1252" style="position:absolute;flip:x y" from="4379,8772" to="4542,9228" strokeweight=".5pt"/>
              <v:line id="_x0000_s1253" style="position:absolute;flip:x" from="4037,8772" to="4379,8772" strokeweight=".5pt"/>
            </v:group>
            <v:line id="_x0000_s1254" style="position:absolute;flip:y" from="6259,3535" to="6687,4732" strokeweight=".5pt"/>
            <v:line id="_x0000_s1255" style="position:absolute" from="6687,3535" to="7029,3535" strokeweight=".5pt"/>
            <v:line id="_x0000_s1256" style="position:absolute;flip:y" from="7001,3535" to="7286,4333" strokeweight=".5pt"/>
            <v:line id="_x0000_s1257" style="position:absolute" from="7286,3535" to="7628,3535" strokeweight=".5pt"/>
            <v:line id="_x0000_s1258" style="position:absolute" from="7029,4789" to="7827,5701" strokeweight=".5pt"/>
            <v:line id="_x0000_s1259" style="position:absolute" from="7827,5701" to="8169,5701" strokeweight=".5pt"/>
            <v:line id="_x0000_s1260" style="position:absolute;flip:y" from="6117,6214" to="7827,7012" strokeweight=".5pt"/>
            <v:line id="_x0000_s1261" style="position:absolute" from="7827,6214" to="8169,6214" strokeweight=".5pt"/>
            <v:shape id="_x0000_s1262" type="#_x0000_t202" style="position:absolute;left:2184;top:3250;width:285;height:342" filled="f" stroked="f">
              <v:textbox style="mso-next-textbox:#_x0000_s1262" inset="0,0,0,0">
                <w:txbxContent>
                  <w:p w:rsidR="00D83335" w:rsidRPr="000A5DA3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63" type="#_x0000_t202" style="position:absolute;left:3552;top:3250;width:285;height:342" filled="f" stroked="f">
              <v:textbox style="mso-next-textbox:#_x0000_s1263" inset="0,0,0,0">
                <w:txbxContent>
                  <w:p w:rsidR="00D83335" w:rsidRPr="000A5DA3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264" type="#_x0000_t202" style="position:absolute;left:4182;top:3250;width:285;height:342" filled="f" stroked="f">
              <v:textbox style="mso-next-textbox:#_x0000_s1264" inset="0,0,0,0">
                <w:txbxContent>
                  <w:p w:rsidR="00D83335" w:rsidRPr="000A5DA3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265" type="#_x0000_t202" style="position:absolute;left:6174;top:3250;width:285;height:342" filled="f" stroked="f">
              <v:textbox style="mso-next-textbox:#_x0000_s1265" inset="0,0,0,0">
                <w:txbxContent>
                  <w:p w:rsidR="00D83335" w:rsidRPr="000A5DA3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266" type="#_x0000_t202" style="position:absolute;left:6716;top:3250;width:285;height:342" filled="f" stroked="f">
              <v:textbox style="mso-next-textbox:#_x0000_s1266" inset="0,0,0,0">
                <w:txbxContent>
                  <w:p w:rsidR="00D83335" w:rsidRPr="000A5DA3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267" type="#_x0000_t202" style="position:absolute;left:7314;top:3250;width:285;height:342" filled="f" stroked="f">
              <v:textbox style="mso-next-textbox:#_x0000_s1267" inset="0,0,0,0">
                <w:txbxContent>
                  <w:p w:rsidR="00D83335" w:rsidRPr="000A5DA3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268" type="#_x0000_t202" style="position:absolute;left:7884;top:5416;width:285;height:342" filled="f" stroked="f">
              <v:textbox style="mso-next-textbox:#_x0000_s1268" inset="0,0,0,0">
                <w:txbxContent>
                  <w:p w:rsidR="00D83335" w:rsidRPr="000A5DA3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_x0000_s1269" type="#_x0000_t202" style="position:absolute;left:7884;top:5915;width:285;height:342" filled="f" stroked="f">
              <v:textbox style="mso-next-textbox:#_x0000_s1269" inset="0,0,0,0">
                <w:txbxContent>
                  <w:p w:rsidR="00D83335" w:rsidRPr="000A5DA3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8</w:t>
                    </w:r>
                  </w:p>
                </w:txbxContent>
              </v:textbox>
            </v:shape>
            <v:line id="_x0000_s1270" style="position:absolute;flip:y" from="4835,5019" to="5440,5194"/>
            <v:line id="_x0000_s1271" style="position:absolute;flip:y" from="4775,4959" to="5380,5134"/>
            <v:line id="_x0000_s1272" style="position:absolute" from="4750,4990" to="4810,5130">
              <v:stroke endarrow="classic" endarrowwidth="narrow" endarrowlength="short"/>
            </v:line>
            <v:line id="_x0000_s1273" style="position:absolute;flip:x y" from="4840,5210" to="4880,5320">
              <v:stroke endarrow="classic" endarrowwidth="narrow" endarrowlength="short"/>
            </v:line>
            <v:line id="_x0000_s1274" style="position:absolute;flip:x y" from="4776,5055" to="4854,5254"/>
            <v:shape id="_x0000_s1275" type="#_x0000_t202" style="position:absolute;left:4557;top:5061;width:225;height:262" filled="f" stroked="f">
              <v:textbox style="mso-next-textbox:#_x0000_s1275" inset="0,0,0,0">
                <w:txbxContent>
                  <w:p w:rsidR="00D83335" w:rsidRPr="00CA01C3" w:rsidRDefault="00D83335" w:rsidP="00D83335">
                    <w:pPr>
                      <w:jc w:val="center"/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z</w:t>
                    </w:r>
                  </w:p>
                </w:txbxContent>
              </v:textbox>
            </v:shape>
            <v:line id="_x0000_s1276" style="position:absolute;flip:y" from="3970,4221" to="3970,5347">
              <v:stroke startarrow="classic" startarrowwidth="narrow" startarrowlength="long" endarrow="classic" endarrowwidth="narrow" endarrowlength="long"/>
            </v:line>
            <v:shape id="_x0000_s1277" type="#_x0000_t202" style="position:absolute;left:3681;top:4588;width:285;height:342" stroked="f">
              <v:textbox style="mso-next-textbox:#_x0000_s1277" inset="0,0,0,0">
                <w:txbxContent>
                  <w:p w:rsidR="00D83335" w:rsidRPr="00CA01C3" w:rsidRDefault="00D83335" w:rsidP="00D83335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  <w:lang w:val="en-US"/>
                      </w:rPr>
                      <w:t>d</w:t>
                    </w:r>
                    <w:r>
                      <w:rPr>
                        <w:i/>
                        <w:vertAlign w:val="subscript"/>
                      </w:rPr>
                      <w:t>П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83335" w:rsidRPr="00D93688" w:rsidRDefault="00D83335" w:rsidP="00D83335">
      <w:pPr>
        <w:ind w:firstLine="709"/>
        <w:jc w:val="both"/>
        <w:rPr>
          <w:sz w:val="16"/>
          <w:szCs w:val="16"/>
          <w:lang w:val="en-US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11 – Схема гидродемпфера.</w:t>
      </w:r>
    </w:p>
    <w:p w:rsidR="00D83335" w:rsidRPr="00EE17F9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Сила демпфирования Р</w:t>
      </w:r>
      <w:r w:rsidRPr="00EE3271"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может быть определена по формуле: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0D5563">
        <w:rPr>
          <w:position w:val="-26"/>
          <w:sz w:val="28"/>
          <w:szCs w:val="28"/>
        </w:rPr>
        <w:object w:dxaOrig="1700" w:dyaOrig="780">
          <v:shape id="_x0000_i1035" type="#_x0000_t75" style="width:85.3pt;height:39.15pt" o:ole="">
            <v:imagedata r:id="rId11" o:title=""/>
          </v:shape>
          <o:OLEObject Type="Embed" ProgID="Equation.3" ShapeID="_x0000_i1035" DrawAspect="Content" ObjectID="_1302935479" r:id="rId1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(7)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Δр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перепад давления в кольцевом зазоре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;</w:t>
      </w:r>
    </w:p>
    <w:p w:rsidR="00D83335" w:rsidRPr="000D5563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0D5563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диаметр поршня демпфера.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Перепад давления Δр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определяется по формуле: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0D5563">
        <w:rPr>
          <w:position w:val="-30"/>
          <w:sz w:val="28"/>
          <w:szCs w:val="28"/>
        </w:rPr>
        <w:object w:dxaOrig="1680" w:dyaOrig="740">
          <v:shape id="_x0000_i1036" type="#_x0000_t75" style="width:83.9pt;height:37.05pt" o:ole="">
            <v:imagedata r:id="rId13" o:title=""/>
          </v:shape>
          <o:OLEObject Type="Embed" ProgID="Equation.3" ShapeID="_x0000_i1036" DrawAspect="Content" ObjectID="_1302935480" r:id="rId1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(8)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μ – динамическая вязкость жидкости;</w:t>
      </w:r>
    </w:p>
    <w:p w:rsidR="00D83335" w:rsidRPr="00636F0F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– длина демпфирующего зазора;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скорость жидкости в зазоре.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условия неразрывности потока жидкости имеем: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636F0F">
        <w:rPr>
          <w:position w:val="-26"/>
          <w:sz w:val="28"/>
          <w:szCs w:val="28"/>
        </w:rPr>
        <w:object w:dxaOrig="1500" w:dyaOrig="780">
          <v:shape id="_x0000_i1037" type="#_x0000_t75" style="width:74.8pt;height:39.15pt" o:ole="">
            <v:imagedata r:id="rId15" o:title=""/>
          </v:shape>
          <o:OLEObject Type="Embed" ProgID="Equation.3" ShapeID="_x0000_i1037" DrawAspect="Content" ObjectID="_1302935481" r:id="rId1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(9)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v</w:t>
      </w:r>
      <w:r w:rsidRPr="00C82734">
        <w:rPr>
          <w:sz w:val="28"/>
          <w:szCs w:val="28"/>
        </w:rPr>
        <w:t xml:space="preserve"> </w:t>
      </w:r>
      <w:r>
        <w:rPr>
          <w:sz w:val="28"/>
          <w:szCs w:val="28"/>
        </w:rPr>
        <w:t>– скорость поршня исполнительного двигателя;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 xml:space="preserve"> – площадь зазора.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Тогда окончательно получаем:</w:t>
      </w:r>
    </w:p>
    <w:p w:rsidR="00D83335" w:rsidRPr="00C82734" w:rsidRDefault="00D83335" w:rsidP="00D83335">
      <w:pPr>
        <w:ind w:firstLine="2835"/>
        <w:jc w:val="both"/>
        <w:rPr>
          <w:sz w:val="28"/>
          <w:szCs w:val="28"/>
        </w:rPr>
      </w:pPr>
      <w:r w:rsidRPr="00C82734">
        <w:rPr>
          <w:position w:val="-40"/>
          <w:sz w:val="28"/>
          <w:szCs w:val="28"/>
        </w:rPr>
        <w:object w:dxaOrig="2240" w:dyaOrig="999">
          <v:shape id="_x0000_i1038" type="#_x0000_t75" style="width:111.85pt;height:49.65pt" o:ole="">
            <v:imagedata r:id="rId17" o:title=""/>
          </v:shape>
          <o:OLEObject Type="Embed" ProgID="Equation.3" ShapeID="_x0000_i1038" DrawAspect="Content" ObjectID="_1302935482" r:id="rId1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(10)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 w:rsidRPr="00EE3271">
        <w:rPr>
          <w:sz w:val="28"/>
          <w:szCs w:val="28"/>
        </w:rPr>
        <w:t>В механических демпферах</w:t>
      </w:r>
      <w:r>
        <w:rPr>
          <w:sz w:val="28"/>
          <w:szCs w:val="28"/>
        </w:rPr>
        <w:t xml:space="preserve"> энергия движущихся элементов привода и груза преобразуется в энергию сжатой пружины. Конструктивное оформл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механического демпфера производится в виде цилиндрической пружины,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ключенной в корпус. Пружинные демпферы применяются для приводов с грузоподъемностью до 1 кг., поскольку параметры пружины зависят от ма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сы перемещаемых объектов манипулирования, а также от скорости.</w:t>
      </w:r>
    </w:p>
    <w:p w:rsidR="00D83335" w:rsidRDefault="00D83335" w:rsidP="00D83335">
      <w:pPr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Основным параметром пружины является сила пружины Р</w:t>
      </w:r>
      <w:r w:rsidRPr="000D5563">
        <w:rPr>
          <w:caps/>
          <w:sz w:val="28"/>
          <w:szCs w:val="28"/>
          <w:vertAlign w:val="subscript"/>
        </w:rPr>
        <w:t>пр</w:t>
      </w:r>
      <w:r>
        <w:rPr>
          <w:caps/>
          <w:sz w:val="28"/>
          <w:szCs w:val="28"/>
        </w:rPr>
        <w:t>=П</w:t>
      </w:r>
      <w:r w:rsidRPr="000D5563">
        <w:rPr>
          <w:caps/>
          <w:sz w:val="28"/>
          <w:szCs w:val="28"/>
          <w:vertAlign w:val="subscript"/>
        </w:rPr>
        <w:t>Д</w:t>
      </w:r>
      <w:r>
        <w:rPr>
          <w:caps/>
          <w:sz w:val="28"/>
          <w:szCs w:val="28"/>
        </w:rPr>
        <w:t>.</w:t>
      </w:r>
    </w:p>
    <w:p w:rsidR="00D83335" w:rsidRPr="00D12710" w:rsidRDefault="00D83335" w:rsidP="00D83335">
      <w:pPr>
        <w:ind w:firstLine="709"/>
        <w:jc w:val="both"/>
        <w:rPr>
          <w:caps/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 w:rsidRPr="00716F05">
        <w:rPr>
          <w:b/>
          <w:caps/>
          <w:sz w:val="28"/>
          <w:szCs w:val="28"/>
        </w:rPr>
        <w:lastRenderedPageBreak/>
        <w:t>Т</w:t>
      </w:r>
      <w:r w:rsidRPr="00716F05">
        <w:rPr>
          <w:b/>
          <w:sz w:val="28"/>
          <w:szCs w:val="28"/>
        </w:rPr>
        <w:t>орможение поршня с использованием рабочего тела</w:t>
      </w:r>
      <w:r>
        <w:rPr>
          <w:b/>
          <w:sz w:val="28"/>
          <w:szCs w:val="28"/>
        </w:rPr>
        <w:t xml:space="preserve"> </w:t>
      </w:r>
      <w:r w:rsidRPr="00CB3B32">
        <w:rPr>
          <w:sz w:val="28"/>
          <w:szCs w:val="28"/>
        </w:rPr>
        <w:t>достигается</w:t>
      </w:r>
      <w:r>
        <w:rPr>
          <w:sz w:val="28"/>
          <w:szCs w:val="28"/>
        </w:rPr>
        <w:t xml:space="preserve"> путем уменьшения расхода воздуха из полости опорожнения за счет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ки специального дросселя (поз.7 рис.10)</w:t>
      </w:r>
      <w:r w:rsidRPr="00CB3B32">
        <w:rPr>
          <w:sz w:val="28"/>
          <w:szCs w:val="28"/>
        </w:rPr>
        <w:t xml:space="preserve"> </w:t>
      </w:r>
      <w:r>
        <w:rPr>
          <w:sz w:val="28"/>
          <w:szCs w:val="28"/>
        </w:rPr>
        <w:t>и позволяет изменять площадь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ходного сечения </w:t>
      </w:r>
      <w:r w:rsidRPr="00D60D54">
        <w:rPr>
          <w:i/>
          <w:sz w:val="28"/>
          <w:szCs w:val="28"/>
          <w:lang w:val="en-US"/>
        </w:rPr>
        <w:t>f</w:t>
      </w:r>
      <w:r w:rsidRPr="00D60D54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по закону </w:t>
      </w:r>
      <w:r w:rsidRPr="00D60D54">
        <w:rPr>
          <w:i/>
          <w:sz w:val="28"/>
          <w:szCs w:val="28"/>
          <w:lang w:val="en-US"/>
        </w:rPr>
        <w:t>f</w:t>
      </w:r>
      <w:r w:rsidRPr="00D60D54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>=</w:t>
      </w:r>
      <w:r w:rsidRPr="00D60D54">
        <w:rPr>
          <w:i/>
          <w:sz w:val="28"/>
          <w:szCs w:val="28"/>
        </w:rPr>
        <w:t xml:space="preserve"> </w:t>
      </w:r>
      <w:r w:rsidRPr="00D60D54">
        <w:rPr>
          <w:i/>
          <w:sz w:val="28"/>
          <w:szCs w:val="28"/>
          <w:lang w:val="en-US"/>
        </w:rPr>
        <w:t>f</w:t>
      </w:r>
      <w:r>
        <w:rPr>
          <w:i/>
          <w:sz w:val="28"/>
          <w:szCs w:val="28"/>
        </w:rPr>
        <w:t>(</w:t>
      </w:r>
      <w:r>
        <w:rPr>
          <w:i/>
          <w:sz w:val="28"/>
          <w:szCs w:val="28"/>
          <w:lang w:val="en-US"/>
        </w:rPr>
        <w:t>x</w:t>
      </w:r>
      <w:r>
        <w:rPr>
          <w:i/>
          <w:sz w:val="28"/>
          <w:szCs w:val="28"/>
        </w:rPr>
        <w:t>)</w:t>
      </w:r>
      <w:r>
        <w:rPr>
          <w:sz w:val="28"/>
          <w:szCs w:val="28"/>
        </w:rPr>
        <w:t>. При этом меняется значение давления и формируется необходимый закон движения поршня, т.е. регулируется 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рость его перемещения. Такой способ торможения возможен только благод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ря высокой сжимаемости воздуха и используется для роботов с грузоподъе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ностью до 5 кг.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Другим способом торможения является способ, при котором использ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ется схема создания противодавления в соответствующей полости двигателя. При достижении поршнем некоторого положения в полость опорожнения подается основное давление магистрали </w:t>
      </w:r>
      <w:r w:rsidRPr="00D12710">
        <w:rPr>
          <w:b/>
          <w:sz w:val="28"/>
          <w:szCs w:val="28"/>
        </w:rPr>
        <w:t>(рис.12).</w:t>
      </w:r>
    </w:p>
    <w:p w:rsidR="00D83335" w:rsidRDefault="00D83335" w:rsidP="00D83335">
      <w:pPr>
        <w:ind w:firstLine="851"/>
        <w:rPr>
          <w:sz w:val="28"/>
          <w:szCs w:val="28"/>
        </w:rPr>
      </w:pPr>
      <w:r>
        <w:rPr>
          <w:noProof/>
          <w:sz w:val="28"/>
          <w:szCs w:val="28"/>
        </w:rPr>
      </w:r>
      <w:r w:rsidRPr="004C2618">
        <w:rPr>
          <w:sz w:val="28"/>
          <w:szCs w:val="28"/>
        </w:rPr>
        <w:pict>
          <v:group id="_x0000_s1435" style="width:298.85pt;height:294.1pt;mso-position-horizontal-relative:char;mso-position-vertical-relative:line" coordorigin="2160,2629" coordsize="6563,6317">
            <v:line id="_x0000_s1436" style="position:absolute" from="3635,3786" to="7704,3786">
              <v:stroke dashstyle="longDashDot"/>
            </v:line>
            <v:group id="_x0000_s1437" style="position:absolute;left:3799;top:3098;width:2165;height:692" coordorigin="3802,2776" coordsize="2165,692">
              <v:line id="_x0000_s1438" style="position:absolute;flip:y" from="3813,2776" to="3813,3468" strokeweight="1.5pt"/>
              <v:line id="_x0000_s1439" style="position:absolute" from="3802,2776" to="5679,2776" strokeweight="1.5pt"/>
              <v:line id="_x0000_s1440" style="position:absolute" from="5691,2776" to="5691,3272" strokeweight="1.5pt"/>
              <v:line id="_x0000_s1441" style="position:absolute" from="5702,3272" to="5967,3272" strokeweight="1.5pt"/>
            </v:group>
            <v:group id="_x0000_s1442" style="position:absolute;left:3799;top:3777;width:2165;height:692;flip:y" coordorigin="3802,2776" coordsize="2165,692">
              <v:line id="_x0000_s1443" style="position:absolute;flip:y" from="3813,2776" to="3813,3468" strokeweight="1.5pt"/>
              <v:line id="_x0000_s1444" style="position:absolute" from="3802,2776" to="5679,2776" strokeweight="1.5pt"/>
              <v:line id="_x0000_s1445" style="position:absolute" from="5691,2776" to="5691,3272" strokeweight="1.5pt"/>
              <v:line id="_x0000_s1446" style="position:absolute" from="5702,3272" to="5967,3272" strokeweight="1.5pt"/>
            </v:group>
            <v:rect id="_x0000_s1447" style="position:absolute;left:4274;top:3121;width:518;height:1337" filled="f" strokeweight="1.5pt"/>
            <v:rect id="_x0000_s1448" style="position:absolute;left:4791;top:3640;width:2720;height:276" filled="f" strokeweight="1.5pt"/>
            <v:line id="_x0000_s1449" style="position:absolute" from="5007,2828" to="5007,4722">
              <v:stroke dashstyle="longDash"/>
            </v:line>
            <v:line id="_x0000_s1450" style="position:absolute" from="5409,2828" to="5409,4722">
              <v:stroke dashstyle="longDash"/>
            </v:line>
            <v:shape id="_x0000_s1451" type="#_x0000_t202" style="position:absolute;left:4789;top:2629;width:284;height:301" filled="f" stroked="f">
              <v:textbox style="mso-next-textbox:#_x0000_s1451"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452" type="#_x0000_t202" style="position:absolute;left:4789;top:4605;width:284;height:301" filled="f" stroked="f">
              <v:textbox style="mso-next-textbox:#_x0000_s1452"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453" type="#_x0000_t202" style="position:absolute;left:5191;top:2629;width:284;height:301" filled="f" stroked="f">
              <v:textbox style="mso-next-textbox:#_x0000_s1453"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454" type="#_x0000_t202" style="position:absolute;left:5191;top:4605;width:284;height:301" filled="f" stroked="f">
              <v:textbox style="mso-next-textbox:#_x0000_s1454"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rect id="_x0000_s1455" style="position:absolute;left:2679;top:5190;width:1457;height:636" strokeweight="1.5pt"/>
            <v:line id="_x0000_s1456" style="position:absolute" from="3416,5174" to="3416,5793" strokeweight="1.5pt"/>
            <v:group id="_x0000_s1457" style="position:absolute;left:2913;top:5191;width:268;height:217" coordorigin="2913,5191" coordsize="268,217">
              <v:line id="_x0000_s1458" style="position:absolute" from="3047,5191" to="3047,5392" strokeweight="1.5pt"/>
              <v:line id="_x0000_s1459" style="position:absolute" from="2913,5408" to="3181,5408" strokeweight="1.5pt"/>
            </v:group>
            <v:group id="_x0000_s1460" style="position:absolute;left:2914;top:5610;width:268;height:217;flip:y" coordorigin="2913,5191" coordsize="268,217">
              <v:line id="_x0000_s1461" style="position:absolute" from="3047,5191" to="3047,5392" strokeweight="1.5pt"/>
              <v:line id="_x0000_s1462" style="position:absolute" from="2913,5408" to="3181,5408" strokeweight="1.5pt"/>
            </v:group>
            <v:group id="_x0000_s1463" style="position:absolute;left:4152;top:5425;width:336;height:185" coordorigin="8422,4403" coordsize="1457,637">
              <v:rect id="_x0000_s1464" style="position:absolute;left:8422;top:4403;width:1457;height:636" strokeweight="1.5pt"/>
              <v:line id="_x0000_s1465" style="position:absolute;flip:y" from="8422,4420" to="9879,5040" strokeweight="1.5pt"/>
            </v:group>
            <v:shape id="_x0000_s1466" style="position:absolute;left:2361;top:5322;width:285;height:27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5,271" path="m285,254c264,128,243,3,218,3v-25,,-62,251,-84,251c112,254,106,,84,3,62,6,11,226,,271e" filled="f">
              <v:path arrowok="t"/>
            </v:shape>
            <v:line id="_x0000_s1467" style="position:absolute;flip:y" from="3952,5158" to="3952,5828" strokeweight="1.5pt">
              <v:stroke endarrow="classic" endarrowlength="long"/>
            </v:line>
            <v:line id="_x0000_s1468" style="position:absolute;flip:y" from="3952,4471" to="3952,5191" strokeweight="1.5pt"/>
            <v:rect id="_x0000_s1469" style="position:absolute;left:2679;top:6413;width:1457;height:636" strokeweight="1.5pt"/>
            <v:line id="_x0000_s1470" style="position:absolute" from="3416,6397" to="3416,7016" strokeweight="1.5pt"/>
            <v:group id="_x0000_s1471" style="position:absolute;left:2747;top:6833;width:268;height:217;flip:y" coordorigin="2913,5191" coordsize="268,217">
              <v:line id="_x0000_s1472" style="position:absolute" from="3047,5191" to="3047,5392" strokeweight="1.5pt"/>
              <v:line id="_x0000_s1473" style="position:absolute" from="2913,5408" to="3181,5408" strokeweight="1.5pt"/>
            </v:group>
            <v:group id="_x0000_s1474" style="position:absolute;left:4152;top:6648;width:336;height:185" coordorigin="8422,4403" coordsize="1457,637">
              <v:rect id="_x0000_s1475" style="position:absolute;left:8422;top:4403;width:1457;height:636" strokeweight="1.5pt"/>
              <v:line id="_x0000_s1476" style="position:absolute;flip:y" from="8422,4420" to="9879,5040" strokeweight="1.5pt"/>
            </v:group>
            <v:shape id="_x0000_s1477" style="position:absolute;left:2361;top:6545;width:285;height:27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5,271" path="m285,254c264,128,243,3,218,3v-25,,-62,251,-84,251c112,254,106,,84,3,62,6,11,226,,271e" filled="f">
              <v:path arrowok="t"/>
            </v:shape>
            <v:line id="_x0000_s1478" style="position:absolute;flip:y" from="3516,6381" to="3952,7045" strokeweight="1.5pt">
              <v:stroke endarrow="classic" endarrowlength="long"/>
            </v:line>
            <v:line id="_x0000_s1479" style="position:absolute;flip:y" from="3940,6853" to="3940,8430" strokeweight="1.5pt"/>
            <v:line id="_x0000_s1480" style="position:absolute;flip:y" from="3806,6837" to="4074,6837" strokeweight="1.5pt"/>
            <v:shape id="_x0000_s1481" type="#_x0000_t5" style="position:absolute;left:3784;top:8440;width:284;height:184;flip:y" strokeweight="1.5pt"/>
            <v:group id="_x0000_s1482" style="position:absolute;left:3601;top:7415;width:737;height:655" coordorigin="3433,7415" coordsize="1088,873">
              <v:shape id="_x0000_s1483" type="#_x0000_t19" style="position:absolute;left:3500;top:7652;width:468;height:435;rotation:45" strokeweight="1.5pt"/>
              <v:shape id="_x0000_s1484" type="#_x0000_t19" style="position:absolute;left:3935;top:7652;width:468;height:435;rotation:45;flip:x" strokeweight="1.5pt"/>
              <v:rect id="_x0000_s1485" style="position:absolute;left:3650;top:7415;width:586;height:870" filled="f" strokeweight="1.5pt"/>
              <v:line id="_x0000_s1486" style="position:absolute;flip:y" from="3433,7602" to="4521,8288" strokeweight="1.5pt">
                <v:stroke endarrow="classic" endarrowlength="long"/>
              </v:line>
            </v:group>
            <v:group id="_x0000_s1487" style="position:absolute;left:2160;top:4688;width:653;height:519" coordorigin="2160,4688" coordsize="653,519">
              <v:line id="_x0000_s1488" style="position:absolute;flip:x y" from="2495,4688" to="2813,5207"/>
              <v:line id="_x0000_s1489" style="position:absolute;flip:x" from="2160,4688" to="2478,4688"/>
            </v:group>
            <v:group id="_x0000_s1490" style="position:absolute;left:2160;top:6028;width:653;height:519" coordorigin="2160,4688" coordsize="653,519">
              <v:line id="_x0000_s1491" style="position:absolute;flip:x y" from="2495,4688" to="2813,5207"/>
              <v:line id="_x0000_s1492" style="position:absolute;flip:x" from="2160,4688" to="2478,4688"/>
            </v:group>
            <v:group id="_x0000_s1493" style="position:absolute;left:4123;top:7481;width:1088;height:402;flip:x" coordorigin="2160,4688" coordsize="653,519">
              <v:line id="_x0000_s1494" style="position:absolute;flip:x y" from="2495,4688" to="2813,5207"/>
              <v:line id="_x0000_s1495" style="position:absolute;flip:x" from="2160,4688" to="2478,4688"/>
            </v:group>
            <v:shape id="_x0000_s1496" type="#_x0000_t202" style="position:absolute;left:2210;top:4304;width:284;height:301" filled="f" stroked="f">
              <v:textbox style="mso-next-textbox:#_x0000_s1496"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497" type="#_x0000_t202" style="position:absolute;left:2177;top:5677;width:284;height:301" filled="f" stroked="f">
              <v:textbox style="mso-next-textbox:#_x0000_s1497"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498" type="#_x0000_t202" style="position:absolute;left:4765;top:7119;width:284;height:301" filled="f" stroked="f">
              <v:textbox style="mso-next-textbox:#_x0000_s1498"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499" type="#_x0000_t202" style="position:absolute;left:3902;top:3349;width:284;height:301" filled="f" stroked="f">
              <v:textbox style="mso-next-textbox:#_x0000_s1499" inset="0,0,0,0">
                <w:txbxContent>
                  <w:p w:rsidR="00D83335" w:rsidRPr="004C4E8A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500" type="#_x0000_t202" style="position:absolute;left:3886;top:3885;width:284;height:301" filled="f" stroked="f">
              <v:textbox style="mso-next-textbox:#_x0000_s1500" inset="0,0,0,0">
                <w:txbxContent>
                  <w:p w:rsidR="00D83335" w:rsidRPr="004C4E8A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501" type="#_x0000_t202" style="position:absolute;left:5057;top:3349;width:284;height:301" filled="f" stroked="f">
              <v:textbox style="mso-next-textbox:#_x0000_s1501" inset="0,0,0,0">
                <w:txbxContent>
                  <w:p w:rsidR="00D83335" w:rsidRPr="004C4E8A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502" type="#_x0000_t202" style="position:absolute;left:5041;top:3885;width:284;height:301" filled="f" stroked="f">
              <v:textbox style="mso-next-textbox:#_x0000_s1502" inset="0,0,0,0">
                <w:txbxContent>
                  <w:p w:rsidR="00D83335" w:rsidRPr="004C4E8A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rect id="_x0000_s1503" style="position:absolute;left:6346;top:5190;width:1457;height:636" strokeweight="1.5pt"/>
            <v:line id="_x0000_s1504" style="position:absolute" from="7083,5174" to="7083,5793" strokeweight="1.5pt"/>
            <v:group id="_x0000_s1505" style="position:absolute;left:6414;top:5610;width:268;height:217;flip:y" coordorigin="2913,5191" coordsize="268,217">
              <v:line id="_x0000_s1506" style="position:absolute" from="3047,5191" to="3047,5392" strokeweight="1.5pt"/>
              <v:line id="_x0000_s1507" style="position:absolute" from="2913,5408" to="3181,5408" strokeweight="1.5pt"/>
            </v:group>
            <v:group id="_x0000_s1508" style="position:absolute;left:7819;top:5425;width:336;height:185" coordorigin="8422,4403" coordsize="1457,637">
              <v:rect id="_x0000_s1509" style="position:absolute;left:8422;top:4403;width:1457;height:636" strokeweight="1.5pt"/>
              <v:line id="_x0000_s1510" style="position:absolute;flip:y" from="8422,4420" to="9879,5040" strokeweight="1.5pt"/>
            </v:group>
            <v:shape id="_x0000_s1511" style="position:absolute;left:6028;top:5322;width:285;height:271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5,271" path="m285,254c264,128,243,3,218,3v-25,,-62,251,-84,251c112,254,106,,84,3,62,6,11,226,,271e" filled="f">
              <v:path arrowok="t"/>
            </v:shape>
            <v:line id="_x0000_s1512" style="position:absolute;flip:y" from="7251,5158" to="7619,5795" strokeweight="1.5pt">
              <v:stroke endarrow="classic" endarrowlength="long"/>
            </v:line>
            <v:line id="_x0000_s1513" style="position:absolute" from="7607,5596" to="7607,5848" strokeweight="1.5pt"/>
            <v:line id="_x0000_s1514" style="position:absolute;flip:y" from="7473,5614" to="7741,5614" strokeweight="1.5pt"/>
            <v:shape id="_x0000_s1515" type="#_x0000_t5" style="position:absolute;left:6748;top:7652;width:284;height:184;flip:y" strokeweight="1.5pt"/>
            <v:group id="_x0000_s1516" style="position:absolute;left:7083;top:6329;width:1038;height:602;flip:x" coordorigin="2160,4688" coordsize="653,519">
              <v:line id="_x0000_s1517" style="position:absolute;flip:x y" from="2495,4688" to="2813,5207"/>
              <v:line id="_x0000_s1518" style="position:absolute;flip:x" from="2160,4688" to="2478,4688"/>
            </v:group>
            <v:shape id="_x0000_s1519" type="#_x0000_t202" style="position:absolute;left:7820;top:5978;width:284;height:301" filled="f" stroked="f">
              <v:textbox style="mso-next-textbox:#_x0000_s1519" inset="0,0,0,0">
                <w:txbxContent>
                  <w:p w:rsidR="00D83335" w:rsidRPr="004C4E8A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line id="_x0000_s1520" style="position:absolute" from="6448,5159" to="6949,5845" strokeweight="1.5pt">
              <v:stroke endarrow="classic" endarrowlength="long"/>
            </v:line>
            <v:line id="_x0000_s1521" style="position:absolute;flip:x y" from="6904,5881" to="6920,7656" strokeweight="1.5pt"/>
            <v:group id="_x0000_s1522" style="position:absolute;left:6565;top:6344;width:737;height:655" coordorigin="3433,7415" coordsize="1088,873">
              <v:shape id="_x0000_s1523" type="#_x0000_t19" style="position:absolute;left:3500;top:7652;width:468;height:435;rotation:45" strokeweight="1.5pt"/>
              <v:shape id="_x0000_s1524" type="#_x0000_t19" style="position:absolute;left:3935;top:7652;width:468;height:435;rotation:45;flip:x" strokeweight="1.5pt"/>
              <v:rect id="_x0000_s1525" style="position:absolute;left:3650;top:7415;width:586;height:870" filled="f" strokeweight="1.5pt"/>
              <v:line id="_x0000_s1526" style="position:absolute;flip:y" from="3433,7602" to="4521,8288" strokeweight="1.5pt">
                <v:stroke endarrow="classic" endarrowlength="long"/>
              </v:line>
            </v:group>
            <v:group id="_x0000_s1527" style="position:absolute;left:7685;top:4721;width:1038;height:602;flip:x" coordorigin="2160,4688" coordsize="653,519">
              <v:line id="_x0000_s1528" style="position:absolute;flip:x y" from="2495,4688" to="2813,5207"/>
              <v:line id="_x0000_s1529" style="position:absolute;flip:x" from="2160,4688" to="2478,4688"/>
            </v:group>
            <v:shape id="_x0000_s1530" type="#_x0000_t202" style="position:absolute;left:8339;top:4371;width:284;height:301" filled="f" stroked="f">
              <v:textbox style="mso-next-textbox:#_x0000_s1530" inset="0,0,0,0">
                <w:txbxContent>
                  <w:p w:rsidR="00D83335" w:rsidRPr="004C4E8A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line id="_x0000_s1531" style="position:absolute;flip:x y" from="3948,5747" to="3950,6417" strokeweight="1.5pt"/>
            <v:line id="_x0000_s1532" style="position:absolute;flip:x y" from="5555,4458" to="5556,4927" strokeweight="1.5pt"/>
            <v:line id="_x0000_s1533" style="position:absolute;flip:y" from="5579,4929" to="6443,4929" strokeweight="1.5pt"/>
            <v:line id="_x0000_s1534" style="position:absolute;flip:x y" from="6466,4934" to="6466,5131" strokeweight="1.5pt"/>
            <v:line id="_x0000_s1535" style="position:absolute;flip:x y" from="6547,5735" to="6548,6204" strokeweight="1.5pt"/>
            <v:line id="_x0000_s1536" style="position:absolute;flip:y" from="5688,6206" to="6552,6206" strokeweight="1.5pt"/>
            <v:line id="_x0000_s1537" style="position:absolute;flip:x y" from="5705,6197" to="5711,8826" strokeweight="1.5pt"/>
            <v:line id="_x0000_s1538" style="position:absolute;flip:x y" from="3504,7040" to="3505,7509" strokeweight="1.5pt"/>
            <v:line id="_x0000_s1539" style="position:absolute;flip:y" from="3052,7510" to="3522,7510" strokeweight="1.5pt"/>
            <v:line id="_x0000_s1540" style="position:absolute;flip:x y" from="3069,7515" to="3070,8813" strokeweight="1.5pt"/>
            <v:line id="_x0000_s1541" style="position:absolute;flip:y" from="3067,8815" to="7190,8815" strokeweight="1.5pt"/>
            <v:shape id="_x0000_s1542" type="#_x0000_t5" style="position:absolute;left:7169;top:8712;width:284;height:184;rotation:90;flip:x y" strokeweight="1.5pt"/>
            <v:line id="_x0000_s1543" style="position:absolute;flip:x" from="7472,8790" to="7961,8790">
              <v:stroke endarrow="classic" endarrowlength="long"/>
            </v:line>
            <w10:wrap type="none"/>
            <w10:anchorlock/>
          </v:group>
        </w:pict>
      </w:r>
    </w:p>
    <w:p w:rsidR="00D83335" w:rsidRDefault="00D83335" w:rsidP="00D83335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Рис. 12 – Схема торможения противодавлением</w:t>
      </w:r>
    </w:p>
    <w:p w:rsidR="00D83335" w:rsidRPr="00C64687" w:rsidRDefault="00D83335" w:rsidP="00D83335">
      <w:pPr>
        <w:ind w:firstLine="709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заключается в следующем. Сжатый воздух из магистрали пит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через пневмораспределители 1 и 2 поступает в левую полость цилиндра. Правая полость через пневмораспределитель 5 и дроссель 4 сообщена с атмосферой.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шень движется из левого положения в правое, при этом перепад давления на поршне Δр=р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-р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. По достижении поршнем положения 1-1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средством системы управления ПР пневмораспределитель 5 переключается в другое положение (влево) и сжатый воздух из магистрали пит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попадает в правую полость пневмоцилиндра. Давление в обоих полостях начинает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равниваться до 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. Из-за разности площадей левой и правой частей пор</w:t>
      </w:r>
      <w:r>
        <w:rPr>
          <w:sz w:val="28"/>
          <w:szCs w:val="28"/>
        </w:rPr>
        <w:t>ш</w:t>
      </w:r>
      <w:r>
        <w:rPr>
          <w:sz w:val="28"/>
          <w:szCs w:val="28"/>
        </w:rPr>
        <w:t xml:space="preserve">ня </w:t>
      </w:r>
      <w:r>
        <w:rPr>
          <w:sz w:val="28"/>
          <w:szCs w:val="28"/>
          <w:lang w:val="en-US"/>
        </w:rPr>
        <w:t>F</w:t>
      </w:r>
      <w:r w:rsidRPr="00A860C3">
        <w:rPr>
          <w:sz w:val="28"/>
          <w:szCs w:val="28"/>
          <w:vertAlign w:val="subscript"/>
        </w:rPr>
        <w:t>1</w:t>
      </w:r>
      <w:r w:rsidRPr="00A860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F</w:t>
      </w:r>
      <w:r w:rsidRPr="00A860C3">
        <w:rPr>
          <w:sz w:val="28"/>
          <w:szCs w:val="28"/>
          <w:vertAlign w:val="subscript"/>
        </w:rPr>
        <w:t>2</w:t>
      </w:r>
      <w:r w:rsidRPr="00A860C3">
        <w:rPr>
          <w:sz w:val="28"/>
          <w:szCs w:val="28"/>
        </w:rPr>
        <w:t xml:space="preserve"> </w:t>
      </w:r>
      <w:r>
        <w:rPr>
          <w:sz w:val="28"/>
          <w:szCs w:val="28"/>
        </w:rPr>
        <w:t>на поршень действует сила Р=</w:t>
      </w:r>
      <w:r w:rsidRPr="00A860C3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F</w:t>
      </w:r>
      <w:r w:rsidRPr="00A860C3">
        <w:rPr>
          <w:sz w:val="28"/>
          <w:szCs w:val="28"/>
          <w:vertAlign w:val="subscript"/>
        </w:rPr>
        <w:t>1</w:t>
      </w:r>
      <w:r w:rsidRPr="00A860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F</w:t>
      </w:r>
      <w:r w:rsidRPr="00A860C3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), под действием которой поршень будет двигаться с меньшей скоростью.</w:t>
      </w:r>
    </w:p>
    <w:p w:rsidR="00D83335" w:rsidRDefault="00D83335" w:rsidP="00D83335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Для создания равновесия сил на поршне пневмораспределитель 2 до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жен переключиться одновременно с пневмораспределителем 5 и </w:t>
      </w:r>
      <w:r>
        <w:rPr>
          <w:sz w:val="28"/>
          <w:szCs w:val="28"/>
        </w:rPr>
        <w:lastRenderedPageBreak/>
        <w:t>перекрыть доступ сжатого воздуха в левую полость цилиндра, которая будет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лять собой замкнутый объем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, для которого можно принять </w:t>
      </w:r>
      <w:r w:rsidRPr="00A860C3">
        <w:rPr>
          <w:i/>
          <w:sz w:val="28"/>
          <w:szCs w:val="28"/>
          <w:lang w:val="en-US"/>
        </w:rPr>
        <w:t>pV</w:t>
      </w:r>
      <w:r w:rsidRPr="00A860C3">
        <w:rPr>
          <w:i/>
          <w:sz w:val="28"/>
          <w:szCs w:val="28"/>
        </w:rPr>
        <w:t>=</w:t>
      </w:r>
      <w:r w:rsidRPr="00A860C3">
        <w:rPr>
          <w:i/>
          <w:sz w:val="28"/>
          <w:szCs w:val="28"/>
          <w:lang w:val="en-US"/>
        </w:rPr>
        <w:t>const</w:t>
      </w:r>
      <w:r w:rsidRPr="00A860C3">
        <w:rPr>
          <w:i/>
          <w:sz w:val="28"/>
          <w:szCs w:val="28"/>
        </w:rPr>
        <w:t xml:space="preserve">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равновесия на поршне:</w:t>
      </w:r>
    </w:p>
    <w:p w:rsidR="00D83335" w:rsidRPr="00A860C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A860C3">
        <w:rPr>
          <w:position w:val="-12"/>
          <w:sz w:val="28"/>
          <w:szCs w:val="28"/>
        </w:rPr>
        <w:object w:dxaOrig="2100" w:dyaOrig="380">
          <v:shape id="_x0000_i1039" type="#_x0000_t75" style="width:104.85pt;height:18.85pt" o:ole="">
            <v:imagedata r:id="rId19" o:title=""/>
          </v:shape>
          <o:OLEObject Type="Embed" ProgID="Equation.3" ShapeID="_x0000_i1039" DrawAspect="Content" ObjectID="_1302935483" r:id="rId2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(11)</w:t>
      </w:r>
    </w:p>
    <w:p w:rsidR="00D83335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внешние силы (функциональное назначение).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Выражая площадь через диаметры получаем условие, характеризующее 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новесие в полостях цилиндра через соотношение давлений: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C64687">
        <w:rPr>
          <w:position w:val="-34"/>
          <w:sz w:val="28"/>
          <w:szCs w:val="28"/>
        </w:rPr>
        <w:object w:dxaOrig="1440" w:dyaOrig="840">
          <v:shape id="_x0000_i1040" type="#_x0000_t75" style="width:1in;height:41.95pt" o:ole="">
            <v:imagedata r:id="rId21" o:title=""/>
          </v:shape>
          <o:OLEObject Type="Embed" ProgID="Equation.3" ShapeID="_x0000_i1040" DrawAspect="Content" ObjectID="_1302935484" r:id="rId22"/>
        </w:object>
      </w:r>
      <w:r>
        <w:rPr>
          <w:sz w:val="28"/>
          <w:szCs w:val="28"/>
        </w:rPr>
        <w:tab/>
        <w:t xml:space="preserve">(при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вн</w:t>
      </w:r>
      <w:r>
        <w:rPr>
          <w:sz w:val="28"/>
          <w:szCs w:val="28"/>
        </w:rPr>
        <w:t>=0)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(12)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D</w:t>
      </w:r>
      <w:r w:rsidRPr="00C646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d</w:t>
      </w:r>
      <w:r w:rsidRPr="00C64687">
        <w:rPr>
          <w:sz w:val="28"/>
          <w:szCs w:val="28"/>
        </w:rPr>
        <w:t xml:space="preserve"> – </w:t>
      </w:r>
      <w:r>
        <w:rPr>
          <w:sz w:val="28"/>
          <w:szCs w:val="28"/>
        </w:rPr>
        <w:t>диаметры поршня и штока соответственно.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Иначе последнюю формулу можно переписать в виде: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C64687">
        <w:rPr>
          <w:position w:val="-34"/>
          <w:sz w:val="28"/>
          <w:szCs w:val="28"/>
        </w:rPr>
        <w:object w:dxaOrig="1640" w:dyaOrig="840">
          <v:shape id="_x0000_i1041" type="#_x0000_t75" style="width:81.8pt;height:41.95pt" o:ole="">
            <v:imagedata r:id="rId23" o:title=""/>
          </v:shape>
          <o:OLEObject Type="Embed" ProgID="Equation.3" ShapeID="_x0000_i1041" DrawAspect="Content" ObjectID="_1302935485" r:id="rId2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(13)</w:t>
      </w:r>
    </w:p>
    <w:p w:rsidR="00D83335" w:rsidRPr="001735DA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1Н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начальная и конечная координата поршня.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формула получена из следующего выражения с учетом </w:t>
      </w:r>
      <w:r w:rsidRPr="00A860C3">
        <w:rPr>
          <w:i/>
          <w:sz w:val="28"/>
          <w:szCs w:val="28"/>
          <w:lang w:val="en-US"/>
        </w:rPr>
        <w:t>pV</w:t>
      </w:r>
      <w:r w:rsidRPr="00A860C3">
        <w:rPr>
          <w:i/>
          <w:sz w:val="28"/>
          <w:szCs w:val="28"/>
        </w:rPr>
        <w:t>=</w:t>
      </w:r>
      <w:r w:rsidRPr="00A860C3">
        <w:rPr>
          <w:i/>
          <w:sz w:val="28"/>
          <w:szCs w:val="28"/>
          <w:lang w:val="en-US"/>
        </w:rPr>
        <w:t>const</w:t>
      </w:r>
      <w:r>
        <w:rPr>
          <w:sz w:val="28"/>
          <w:szCs w:val="28"/>
        </w:rPr>
        <w:t>: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E5295E">
        <w:rPr>
          <w:position w:val="-34"/>
          <w:sz w:val="28"/>
          <w:szCs w:val="28"/>
        </w:rPr>
        <w:object w:dxaOrig="3159" w:dyaOrig="780">
          <v:shape id="_x0000_i1042" type="#_x0000_t75" style="width:158pt;height:39.15pt" o:ole="">
            <v:imagedata r:id="rId25" o:title=""/>
          </v:shape>
          <o:OLEObject Type="Embed" ProgID="Equation.3" ShapeID="_x0000_i1042" DrawAspect="Content" ObjectID="_1302935486" r:id="rId2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(14)</w:t>
      </w:r>
    </w:p>
    <w:p w:rsidR="00D83335" w:rsidRPr="001735DA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1Н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начальный и конечный объем левой полости.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реальных конструкциях </w:t>
      </w:r>
      <w:r>
        <w:rPr>
          <w:sz w:val="28"/>
          <w:szCs w:val="28"/>
          <w:lang w:val="en-US"/>
        </w:rPr>
        <w:t>d</w:t>
      </w:r>
      <w:r w:rsidRPr="00CF3616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CF3616">
        <w:rPr>
          <w:sz w:val="28"/>
          <w:szCs w:val="28"/>
        </w:rPr>
        <w:t>=</w:t>
      </w:r>
      <w:r>
        <w:rPr>
          <w:sz w:val="28"/>
          <w:szCs w:val="28"/>
        </w:rPr>
        <w:t xml:space="preserve"> 0,3...0,7. В этом случае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=(1,1...2)</w:t>
      </w:r>
      <w:r w:rsidRPr="00CF361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1Н</w:t>
      </w:r>
      <w:r>
        <w:rPr>
          <w:sz w:val="28"/>
          <w:szCs w:val="28"/>
        </w:rPr>
        <w:t>. Тогда очевидно, что после подачи сигнала на останов (после переключение влево пневмораспределителя 5 влево) перемещение поршня может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лять от 10 до 100% от начального положения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</w:rPr>
        <w:t>1Н</w:t>
      </w:r>
      <w:r>
        <w:rPr>
          <w:sz w:val="28"/>
          <w:szCs w:val="28"/>
        </w:rPr>
        <w:t xml:space="preserve">. </w:t>
      </w:r>
    </w:p>
    <w:p w:rsidR="00D83335" w:rsidRDefault="00D83335" w:rsidP="00D8333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Приведенные зависимости не отражают полностью реальные условия эксплуатации, т.к. не учитывают сил инерции и пр. и показывают качестве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картину происходящих процессов при торможении поршня противода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лением </w:t>
      </w:r>
      <w:r w:rsidRPr="00C17AEF">
        <w:rPr>
          <w:b/>
          <w:sz w:val="28"/>
          <w:szCs w:val="28"/>
        </w:rPr>
        <w:t>(учет сил инерции важен и обязателен во всех проектировочных, прочностных и иных расч</w:t>
      </w:r>
      <w:r w:rsidRPr="00C17AEF">
        <w:rPr>
          <w:b/>
          <w:sz w:val="28"/>
          <w:szCs w:val="28"/>
        </w:rPr>
        <w:t>е</w:t>
      </w:r>
      <w:r w:rsidRPr="00C17AEF">
        <w:rPr>
          <w:b/>
          <w:sz w:val="28"/>
          <w:szCs w:val="28"/>
        </w:rPr>
        <w:t>тах!)</w:t>
      </w:r>
      <w:r>
        <w:rPr>
          <w:b/>
          <w:sz w:val="28"/>
          <w:szCs w:val="28"/>
        </w:rPr>
        <w:t xml:space="preserve">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 w:rsidRPr="00C17AEF">
        <w:rPr>
          <w:sz w:val="28"/>
          <w:szCs w:val="28"/>
        </w:rPr>
        <w:t xml:space="preserve">Рассмотренный </w:t>
      </w:r>
      <w:r>
        <w:rPr>
          <w:sz w:val="28"/>
          <w:szCs w:val="28"/>
        </w:rPr>
        <w:t>метод торможения рабочим телом не является единс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венным. Существует множество других схем, но общим недостатком их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перенастройка демпфирования при изменении условий и характера внешней нагрузки.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метод демпфирования применяется для роботов с грузоподъемн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стью до 1 кг.</w:t>
      </w:r>
    </w:p>
    <w:p w:rsidR="00D83335" w:rsidRPr="000D25BC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b/>
          <w:i/>
          <w:sz w:val="28"/>
          <w:szCs w:val="28"/>
        </w:rPr>
      </w:pPr>
      <w:r w:rsidRPr="007364D4">
        <w:rPr>
          <w:b/>
          <w:i/>
          <w:sz w:val="28"/>
          <w:szCs w:val="28"/>
        </w:rPr>
        <w:t>Позиционирование пневмопривода</w:t>
      </w:r>
    </w:p>
    <w:p w:rsidR="00D83335" w:rsidRDefault="00D83335" w:rsidP="00D83335">
      <w:pPr>
        <w:ind w:firstLine="709"/>
        <w:jc w:val="both"/>
        <w:rPr>
          <w:b/>
          <w:i/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Позиционирование выходного звена (например, УЗ) в ПР с цикловым управлением обеспечивается по двум крайним точкам и составляет ±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lastRenderedPageBreak/>
        <w:t>±φ</w:t>
      </w:r>
      <w:r>
        <w:rPr>
          <w:sz w:val="28"/>
          <w:szCs w:val="28"/>
          <w:vertAlign w:val="subscript"/>
          <w:lang w:val="en-US"/>
        </w:rPr>
        <w:t>max</w:t>
      </w:r>
      <w:r w:rsidRPr="00A677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максимальный и минимальный ход поршня при линейном и угловом перемещении.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некоторых случаях требуется позиционирование выходного звена в промежуточных точках. В этом случае позиционирование осуществляется при помощи внешних механических упоров с демпфированием при подходе к каждому упору (к точке). Расчеты и практика показывают, что таких точек позиционирования в пневмоприводах может быть 6…9 и не более, вследс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вие высокой сжимаемости рабочего тела (воздуха) и скорости перемещения.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Число точек позиционирования можно увеличить, если использовать т.н. позиционеры.</w:t>
      </w:r>
    </w:p>
    <w:p w:rsidR="00D83335" w:rsidRDefault="00D83335" w:rsidP="00D83335">
      <w:pPr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Наиболее простая схема позиционирования представлена на </w:t>
      </w:r>
      <w:r w:rsidRPr="00E57B51">
        <w:rPr>
          <w:b/>
          <w:sz w:val="28"/>
          <w:szCs w:val="28"/>
        </w:rPr>
        <w:t>рис. 13.</w:t>
      </w:r>
    </w:p>
    <w:p w:rsidR="00D83335" w:rsidRPr="00D032F5" w:rsidRDefault="00D83335" w:rsidP="00D83335">
      <w:pPr>
        <w:ind w:firstLine="709"/>
        <w:jc w:val="both"/>
        <w:rPr>
          <w:sz w:val="16"/>
          <w:szCs w:val="16"/>
          <w:lang w:val="en-US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</w:r>
      <w:r w:rsidRPr="00D032F5">
        <w:rPr>
          <w:sz w:val="28"/>
          <w:szCs w:val="28"/>
        </w:rPr>
        <w:pict>
          <v:group id="_x0000_s1544" style="width:364.8pt;height:179.55pt;mso-position-horizontal-relative:char;mso-position-vertical-relative:line" coordorigin="1874,4725" coordsize="7296,3591">
            <v:rect id="_x0000_s1545" style="position:absolute;left:2615;top:5637;width:4503;height:2109" filled="f" strokeweight="1.75pt"/>
            <v:rect id="_x0000_s1546" style="position:absolute;left:2843;top:5865;width:4047;height:1653" filled="f" strokeweight="1.75pt"/>
            <v:rect id="_x0000_s1547" style="position:absolute;left:4439;top:5865;width:741;height:1653" filled="f" strokeweight="1.5pt"/>
            <v:rect id="_x0000_s1548" style="position:absolute;left:2102;top:6492;width:2337;height:456" strokeweight="1.5pt"/>
            <v:rect id="_x0000_s1549" style="position:absolute;left:5180;top:6492;width:2337;height:456" strokeweight="1.5pt"/>
            <v:line id="_x0000_s1550" style="position:absolute" from="1874,6720" to="8087,6720">
              <v:stroke dashstyle="longDashDot"/>
            </v:line>
            <v:group id="_x0000_s1551" style="position:absolute;left:3074;top:7548;width:117;height:285" coordorigin="8369,5865" coordsize="117,285">
              <v:line id="_x0000_s1552" style="position:absolute" from="8369,5865" to="8369,6150" strokeweight="1.5pt"/>
              <v:line id="_x0000_s1553" style="position:absolute" from="8486,5865" to="8486,6150" strokeweight="1.5pt"/>
              <v:line id="_x0000_s1554" style="position:absolute" from="8486,5865" to="8486,6150" strokeweight="1.5pt"/>
            </v:group>
            <v:group id="_x0000_s1555" style="position:absolute;left:4724;top:7548;width:117;height:285" coordorigin="8369,5865" coordsize="117,285">
              <v:line id="_x0000_s1556" style="position:absolute" from="8369,5865" to="8369,6150" strokeweight="1.5pt"/>
              <v:line id="_x0000_s1557" style="position:absolute" from="8486,5865" to="8486,6150" strokeweight="1.5pt"/>
              <v:line id="_x0000_s1558" style="position:absolute" from="8486,5865" to="8486,6150" strokeweight="1.5pt"/>
            </v:group>
            <v:group id="_x0000_s1559" style="position:absolute;left:6605;top:7548;width:117;height:285" coordorigin="8369,5865" coordsize="117,285">
              <v:line id="_x0000_s1560" style="position:absolute" from="8369,5865" to="8369,6150" strokeweight="1.5pt"/>
              <v:line id="_x0000_s1561" style="position:absolute" from="8486,5865" to="8486,6150" strokeweight="1.5pt"/>
              <v:line id="_x0000_s1562" style="position:absolute" from="8486,5865" to="8486,6150" strokeweight="1.5pt"/>
            </v:group>
            <v:group id="_x0000_s1563" style="position:absolute;left:4211;top:7548;width:117;height:285" coordorigin="8369,5865" coordsize="117,285">
              <v:line id="_x0000_s1564" style="position:absolute" from="8369,5865" to="8369,6150" strokeweight="1.5pt"/>
              <v:line id="_x0000_s1565" style="position:absolute" from="8486,5865" to="8486,6150" strokeweight="1.5pt"/>
              <v:line id="_x0000_s1566" style="position:absolute" from="8486,5865" to="8486,6150" strokeweight="1.5pt"/>
            </v:group>
            <v:group id="_x0000_s1567" style="position:absolute;left:3698;top:7575;width:116;height:286" coordorigin="8369,5865" coordsize="117,285">
              <v:line id="_x0000_s1568" style="position:absolute" from="8369,5865" to="8369,6150" strokeweight="1.5pt"/>
              <v:line id="_x0000_s1569" style="position:absolute" from="8486,5865" to="8486,6150" strokeweight="1.5pt"/>
              <v:line id="_x0000_s1570" style="position:absolute" from="8486,5865" to="8486,6150" strokeweight="1.5pt"/>
            </v:group>
            <v:group id="_x0000_s1571" style="position:absolute;left:5408;top:7547;width:116;height:286" coordorigin="8369,5865" coordsize="117,285">
              <v:line id="_x0000_s1572" style="position:absolute" from="8369,5865" to="8369,6150" strokeweight="1.5pt"/>
              <v:line id="_x0000_s1573" style="position:absolute" from="8486,5865" to="8486,6150" strokeweight="1.5pt"/>
              <v:line id="_x0000_s1574" style="position:absolute" from="8486,5865" to="8486,6150" strokeweight="1.5pt"/>
            </v:group>
            <v:group id="_x0000_s1575" style="position:absolute;left:5978;top:7547;width:116;height:286" coordorigin="8369,5865" coordsize="117,285">
              <v:line id="_x0000_s1576" style="position:absolute" from="8369,5865" to="8369,6150" strokeweight="1.5pt"/>
              <v:line id="_x0000_s1577" style="position:absolute" from="8486,5865" to="8486,6150" strokeweight="1.5pt"/>
              <v:line id="_x0000_s1578" style="position:absolute" from="8486,5865" to="8486,6150" strokeweight="1.5pt"/>
            </v:group>
            <v:shape id="_x0000_s1579" type="#_x0000_t202" style="position:absolute;left:2843;top:8031;width:348;height:285" filled="f" stroked="f">
              <v:textbox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580" type="#_x0000_t202" style="position:absolute;left:3584;top:8031;width:348;height:285" filled="f" stroked="f">
              <v:textbox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581" type="#_x0000_t202" style="position:absolute;left:4091;top:8031;width:348;height:285" filled="f" stroked="f">
              <v:textbox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582" type="#_x0000_t202" style="position:absolute;left:4610;top:8031;width:348;height:285" filled="f" stroked="f">
              <v:textbox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_x0000_s1583" type="#_x0000_t202" style="position:absolute;left:5294;top:8031;width:348;height:285" filled="f" stroked="f">
              <v:textbox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_x0000_s1584" type="#_x0000_t202" style="position:absolute;left:5864;top:8031;width:348;height:285" filled="f" stroked="f">
              <v:textbox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6</w:t>
                    </w:r>
                  </w:p>
                </w:txbxContent>
              </v:textbox>
            </v:shape>
            <v:shape id="_x0000_s1585" type="#_x0000_t202" style="position:absolute;left:6491;top:8031;width:348;height:285" filled="f" stroked="f">
              <v:textbox inset="0,0,0,0">
                <w:txbxContent>
                  <w:p w:rsidR="00D83335" w:rsidRDefault="00D83335" w:rsidP="00D83335">
                    <w:pPr>
                      <w:jc w:val="center"/>
                    </w:pPr>
                    <w:r>
                      <w:t>7</w:t>
                    </w:r>
                  </w:p>
                </w:txbxContent>
              </v:textbox>
            </v:shape>
            <v:line id="_x0000_s1586" style="position:absolute" from="7460,7236" to="8315,7236">
              <v:stroke startarrow="classic" startarrowlength="long" endarrow="classic" endarrowlength="long"/>
            </v:line>
            <v:shape id="_x0000_s1587" type="#_x0000_t202" style="position:absolute;left:7739;top:7290;width:348;height:285" filled="f" stroked="f">
              <v:textbox inset="0,0,0,0">
                <w:txbxContent>
                  <w:p w:rsidR="00D83335" w:rsidRPr="00B0758D" w:rsidRDefault="00D83335" w:rsidP="00D8333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group id="_x0000_s1588" style="position:absolute;left:2843;top:5580;width:117;height:285" coordorigin="8369,5865" coordsize="117,285">
              <v:line id="_x0000_s1589" style="position:absolute" from="8369,5865" to="8369,6150" strokeweight="1.5pt"/>
              <v:line id="_x0000_s1590" style="position:absolute" from="8486,5865" to="8486,6150" strokeweight="1.5pt"/>
              <v:line id="_x0000_s1591" style="position:absolute" from="8486,5865" to="8486,6150" strokeweight="1.5pt"/>
            </v:group>
            <v:group id="_x0000_s1592" style="position:absolute;left:6830;top:5580;width:117;height:285" coordorigin="8369,5865" coordsize="117,285">
              <v:line id="_x0000_s1593" style="position:absolute" from="8369,5865" to="8369,6150" strokeweight="1.5pt"/>
              <v:line id="_x0000_s1594" style="position:absolute" from="8486,5865" to="8486,6150" strokeweight="1.5pt"/>
              <v:line id="_x0000_s1595" style="position:absolute" from="8486,5865" to="8486,6150" strokeweight="1.5pt"/>
            </v:group>
            <v:line id="_x0000_s1596" style="position:absolute;flip:y" from="2900,4839" to="2900,5580" strokeweight="1.5pt"/>
            <v:line id="_x0000_s1597" style="position:absolute;flip:y" from="6890,4839" to="6890,5580" strokeweight="1.5pt"/>
            <v:shape id="_x0000_s1598" type="#_x0000_t19" style="position:absolute;left:2558;top:5067;width:342;height:342;rotation:45" strokeweight="1.5pt"/>
            <v:shape id="_x0000_s1599" type="#_x0000_t19" style="position:absolute;left:6548;top:5067;width:342;height:342;rotation:45" strokeweight="1.5pt"/>
            <v:shape id="_x0000_s1600" type="#_x0000_t19" style="position:absolute;left:6890;top:5067;width:342;height:342;rotation:45;flip:x" strokeweight="1.5pt"/>
            <v:shape id="_x0000_s1601" type="#_x0000_t19" style="position:absolute;left:2900;top:5067;width:342;height:342;rotation:45;flip:x" strokeweight="1.5pt"/>
            <v:line id="_x0000_s1602" style="position:absolute" from="2900,4839" to="8942,4839" strokeweight="1.5pt"/>
            <v:line id="_x0000_s1603" style="position:absolute;flip:y" from="2615,5010" to="3242,5409">
              <v:stroke endarrow="classic" endarrowlength="long"/>
            </v:line>
            <v:line id="_x0000_s1604" style="position:absolute;flip:y" from="6662,5010" to="7289,5409">
              <v:stroke endarrow="classic" endarrowlength="long"/>
            </v:line>
            <v:shape id="_x0000_s1605" type="#_x0000_t5" style="position:absolute;left:8942;top:4725;width:228;height:228;rotation:-90" strokeweight="1.75pt"/>
            <v:shape id="_x0000_s1606" type="#_x0000_t202" style="position:absolute;left:3413;top:6093;width:348;height:285" filled="f" stroked="f">
              <v:textbox inset="0,0,0,0">
                <w:txbxContent>
                  <w:p w:rsidR="00D83335" w:rsidRPr="00D032F5" w:rsidRDefault="00D83335" w:rsidP="00D83335">
                    <w:pPr>
                      <w:jc w:val="center"/>
                    </w:pPr>
                    <w:r>
                      <w:t>А</w:t>
                    </w:r>
                  </w:p>
                </w:txbxContent>
              </v:textbox>
            </v:shape>
            <v:shape id="_x0000_s1607" type="#_x0000_t202" style="position:absolute;left:5750;top:6093;width:348;height:285" filled="f" stroked="f">
              <v:textbox inset="0,0,0,0">
                <w:txbxContent>
                  <w:p w:rsidR="00D83335" w:rsidRPr="00D032F5" w:rsidRDefault="00D83335" w:rsidP="00D83335">
                    <w:pPr>
                      <w:jc w:val="center"/>
                    </w:pPr>
                    <w:r>
                      <w:t>В</w:t>
                    </w:r>
                  </w:p>
                </w:txbxContent>
              </v:textbox>
            </v:shape>
            <v:line id="_x0000_s1608" style="position:absolute" from="8258,5124" to="9113,5124">
              <v:stroke startarrow="classic" startarrowlength="long" endarrowlength="long"/>
            </v:line>
            <v:shape id="_x0000_s1609" type="#_x0000_t202" style="position:absolute;left:8600;top:5238;width:570;height:342" filled="f" stroked="f">
              <v:textbox inset="0,0,0,0">
                <w:txbxContent>
                  <w:p w:rsidR="00D83335" w:rsidRPr="00D032F5" w:rsidRDefault="00D83335" w:rsidP="00D83335">
                    <w:pPr>
                      <w:jc w:val="center"/>
                    </w:pPr>
                    <w:r>
                      <w:rPr>
                        <w:lang w:val="en-US"/>
                      </w:rPr>
                      <w:t>P</w:t>
                    </w:r>
                    <w:r>
                      <w:t>пит</w:t>
                    </w:r>
                  </w:p>
                </w:txbxContent>
              </v:textbox>
            </v:shape>
            <v:shape id="_x0000_s1610" type="#_x0000_t202" style="position:absolute;left:7859;top:5238;width:570;height:342" filled="f" stroked="f">
              <v:textbox inset="0,0,0,0">
                <w:txbxContent>
                  <w:p w:rsidR="00D83335" w:rsidRPr="00D032F5" w:rsidRDefault="00D83335" w:rsidP="00D83335">
                    <w:pPr>
                      <w:jc w:val="center"/>
                    </w:pPr>
                    <w:r>
                      <w:rPr>
                        <w:lang w:val="en-US"/>
                      </w:rPr>
                      <w:t>Q</w:t>
                    </w:r>
                    <w:r>
                      <w:t>пит</w:t>
                    </w:r>
                  </w:p>
                </w:txbxContent>
              </v:textbox>
            </v:shape>
            <v:line id="_x0000_s1611" style="position:absolute;flip:y" from="2957,5637" to="3185,5865"/>
            <v:line id="_x0000_s1612" style="position:absolute;flip:y" from="3128,5637" to="3356,5865"/>
            <v:line id="_x0000_s1613" style="position:absolute;flip:y" from="3299,5637" to="3527,5865"/>
            <v:line id="_x0000_s1614" style="position:absolute;flip:y" from="3470,5637" to="3698,5865"/>
            <v:line id="_x0000_s1615" style="position:absolute;flip:y" from="3641,5637" to="3869,5865"/>
            <v:line id="_x0000_s1616" style="position:absolute;flip:y" from="3812,5637" to="4040,5865"/>
            <v:line id="_x0000_s1617" style="position:absolute;flip:y" from="3983,5637" to="4211,5865"/>
            <v:line id="_x0000_s1618" style="position:absolute;flip:y" from="4154,5637" to="4382,5865"/>
            <v:line id="_x0000_s1619" style="position:absolute;flip:y" from="4325,5637" to="4553,5865"/>
            <v:line id="_x0000_s1620" style="position:absolute;flip:y" from="4496,5637" to="4724,5865"/>
            <v:line id="_x0000_s1621" style="position:absolute;flip:y" from="4667,5637" to="4895,5865"/>
            <v:line id="_x0000_s1622" style="position:absolute;flip:y" from="4838,5637" to="5066,5865"/>
            <v:line id="_x0000_s1623" style="position:absolute;flip:y" from="5009,5637" to="5237,5865"/>
            <v:line id="_x0000_s1624" style="position:absolute;flip:y" from="5180,5637" to="5408,5865"/>
            <v:line id="_x0000_s1625" style="position:absolute;flip:y" from="5351,5637" to="5579,5865"/>
            <v:line id="_x0000_s1626" style="position:absolute;flip:y" from="5522,5637" to="5750,5865"/>
            <v:line id="_x0000_s1627" style="position:absolute;flip:y" from="5693,5637" to="5921,5865"/>
            <v:line id="_x0000_s1628" style="position:absolute;flip:y" from="5864,5637" to="6092,5865"/>
            <v:line id="_x0000_s1629" style="position:absolute;flip:y" from="6035,5637" to="6263,5865"/>
            <v:line id="_x0000_s1630" style="position:absolute;flip:y" from="6206,5637" to="6434,5865"/>
            <v:line id="_x0000_s1631" style="position:absolute;flip:y" from="6377,5637" to="6605,5865"/>
            <v:line id="_x0000_s1632" style="position:absolute;flip:y" from="6548,5637" to="6776,5865"/>
            <v:line id="_x0000_s1633" style="position:absolute;flip:y" from="6890,5637" to="7118,5865"/>
            <v:line id="_x0000_s1634" style="position:absolute;flip:y" from="3128,7518" to="3356,7746"/>
            <v:line id="_x0000_s1635" style="position:absolute;flip:y" from="3299,7518" to="3527,7746"/>
            <v:line id="_x0000_s1636" style="position:absolute;flip:y" from="3470,7518" to="3698,7746"/>
            <v:line id="_x0000_s1637" style="position:absolute;flip:y" from="4838,7518" to="5066,7746"/>
            <v:line id="_x0000_s1638" style="position:absolute;flip:y" from="5009,7518" to="5237,7746"/>
            <v:line id="_x0000_s1639" style="position:absolute;flip:y" from="5180,7518" to="5408,7746"/>
            <v:line id="_x0000_s1640" style="position:absolute;flip:y" from="6035,7518" to="6263,7746"/>
            <v:line id="_x0000_s1641" style="position:absolute;flip:y" from="6206,7518" to="6434,7746"/>
            <v:line id="_x0000_s1642" style="position:absolute;flip:y" from="6377,7518" to="6605,7746"/>
            <v:line id="_x0000_s1643" style="position:absolute;flip:y" from="5465,7518" to="5693,7746"/>
            <v:line id="_x0000_s1644" style="position:absolute;flip:y" from="5636,7518" to="5864,7746"/>
            <v:line id="_x0000_s1645" style="position:absolute;flip:y" from="5807,7518" to="6035,7746"/>
            <v:line id="_x0000_s1646" style="position:absolute;flip:y" from="4382,7518" to="4610,7746"/>
            <v:line id="_x0000_s1647" style="position:absolute;flip:y" from="4553,7518" to="4781,7746"/>
            <v:line id="_x0000_s1648" style="position:absolute;flip:y" from="3869,7518" to="4097,7746"/>
            <v:line id="_x0000_s1649" style="position:absolute;flip:y" from="4040,7518" to="4268,7746"/>
            <v:line id="_x0000_s1650" style="position:absolute;flip:y" from="2729,7518" to="2957,7746"/>
            <v:line id="_x0000_s1651" style="position:absolute;flip:y" from="2900,7518" to="3128,7746"/>
            <v:line id="_x0000_s1652" style="position:absolute;flip:y" from="6719,7518" to="6947,7746"/>
            <v:line id="_x0000_s1653" style="position:absolute;flip:y" from="6890,7518" to="7118,7746"/>
            <v:line id="_x0000_s1654" style="position:absolute;flip:y" from="6890,7119" to="7118,7347"/>
            <v:line id="_x0000_s1655" style="position:absolute;flip:y" from="6947,7290" to="7175,7518"/>
            <v:line id="_x0000_s1656" style="position:absolute;flip:y" from="6890,5865" to="7118,6093"/>
            <v:line id="_x0000_s1657" style="position:absolute;flip:y" from="6890,6036" to="7118,6264"/>
            <v:line id="_x0000_s1658" style="position:absolute;flip:y" from="6890,6948" to="7118,7176"/>
            <v:line id="_x0000_s1659" style="position:absolute;flip:y" from="6890,6264" to="7118,6492"/>
            <v:line id="_x0000_s1660" style="position:absolute;flip:y" from="2615,5865" to="2843,6093"/>
            <v:line id="_x0000_s1661" style="position:absolute;flip:y" from="2615,5637" to="2843,5865"/>
            <v:line id="_x0000_s1662" style="position:absolute;flip:y" from="2615,6321" to="2843,6549"/>
            <v:line id="_x0000_s1663" style="position:absolute;flip:y" from="2615,6093" to="2843,6321"/>
            <v:line id="_x0000_s1664" style="position:absolute;flip:y" from="2615,7233" to="2843,7461"/>
            <v:line id="_x0000_s1665" style="position:absolute;flip:y" from="2615,7005" to="2843,7233"/>
            <v:line id="_x0000_s1666" style="position:absolute;flip:y" from="2615,7461" to="2843,7689"/>
            <w10:wrap type="none"/>
            <w10:anchorlock/>
          </v:group>
        </w:pict>
      </w:r>
    </w:p>
    <w:p w:rsidR="00D83335" w:rsidRPr="00D032F5" w:rsidRDefault="00D83335" w:rsidP="00D83335">
      <w:pPr>
        <w:ind w:firstLine="709"/>
        <w:jc w:val="both"/>
        <w:rPr>
          <w:sz w:val="16"/>
          <w:szCs w:val="16"/>
          <w:lang w:val="en-US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13 – Схема позиционирования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Пневмодвигатель выполнен в виде цилиндра с ложным штоком двустороннего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вия. Питание подводится в обе полости одновременно. При равенстве давлений в полостях поршень находится в покое. Магистрали 1 – 7 служат для выхода воздуха в атмосферу. При открытии по команде системы управления одного из выходов давление в соответствующей полости пон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жается. Под действием разности сил поршень будет двигаться до тех пор,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 не перекроется выход и давления в полостях А и В не выровняются.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крытие и открытие выхода может осуществляться механическим путем или пневмораспределителем. Механически выход закрывается самим поршнем.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Такой способ позиционирования выходного звена применяется наиб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лее часто.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Другим способом позиционирования служит применение механическ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тормоза, который служит для останова выходного звена. Торможение осуществляют в два этапа, на первом – уменьшается скорость выходного звена на 5–10% от максимальной. Здесь с помощью датчиков положения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ределяются точки торможения, в которых дальнейшее </w:t>
      </w:r>
      <w:r>
        <w:rPr>
          <w:sz w:val="28"/>
          <w:szCs w:val="28"/>
        </w:rPr>
        <w:lastRenderedPageBreak/>
        <w:t>движение выходного звена начинает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медляться. На втором этапе происходит останов выходного звена в заданной точке с помощью тормоза.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Позиционное управление в пневмоприводах ПР применяется для ш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рокого диапозона грузоподъемности от 0,1 до 20 кг. и скоростей от 500 до 1000 мм/с.</w:t>
      </w:r>
    </w:p>
    <w:p w:rsidR="00D83335" w:rsidRDefault="00D83335" w:rsidP="00D83335">
      <w:pPr>
        <w:ind w:firstLine="709"/>
        <w:jc w:val="both"/>
        <w:rPr>
          <w:b/>
          <w:i/>
          <w:sz w:val="28"/>
          <w:szCs w:val="28"/>
        </w:rPr>
      </w:pPr>
      <w:r w:rsidRPr="001129C3">
        <w:rPr>
          <w:b/>
          <w:i/>
          <w:sz w:val="28"/>
          <w:szCs w:val="28"/>
        </w:rPr>
        <w:t>Пневматический следящий пр</w:t>
      </w:r>
      <w:r w:rsidRPr="001129C3">
        <w:rPr>
          <w:b/>
          <w:i/>
          <w:sz w:val="28"/>
          <w:szCs w:val="28"/>
        </w:rPr>
        <w:t>и</w:t>
      </w:r>
      <w:r w:rsidRPr="001129C3">
        <w:rPr>
          <w:b/>
          <w:i/>
          <w:sz w:val="28"/>
          <w:szCs w:val="28"/>
        </w:rPr>
        <w:t>вод</w:t>
      </w:r>
    </w:p>
    <w:p w:rsidR="00D83335" w:rsidRPr="004477BC" w:rsidRDefault="00D83335" w:rsidP="00D83335">
      <w:pPr>
        <w:ind w:firstLine="709"/>
        <w:jc w:val="both"/>
        <w:rPr>
          <w:sz w:val="10"/>
          <w:szCs w:val="10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следящего пневмопривода позволило бы решить задачу использования контурного управления ПР. В результате этого проблема то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ного, а также промежуточного позиционирования выходного звена ПР 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лась бы также решена. Однако применение следящего привода в пневматич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устройствах ПР на практике применяется довольно редко, что связано с рядом обстоятельств, прежде всего со свойствами рабочего тела (воздуха).</w:t>
      </w:r>
    </w:p>
    <w:p w:rsidR="00D83335" w:rsidRDefault="00D83335" w:rsidP="00D8333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Принципиальная схема следящего пневматического привода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лена на </w:t>
      </w:r>
      <w:r w:rsidRPr="0002796F">
        <w:rPr>
          <w:b/>
          <w:sz w:val="28"/>
          <w:szCs w:val="28"/>
        </w:rPr>
        <w:t>рис. 14</w:t>
      </w:r>
      <w:r>
        <w:rPr>
          <w:b/>
          <w:sz w:val="28"/>
          <w:szCs w:val="28"/>
        </w:rPr>
        <w:t>-а</w:t>
      </w:r>
      <w:r w:rsidRPr="0002796F">
        <w:rPr>
          <w:b/>
          <w:sz w:val="28"/>
          <w:szCs w:val="28"/>
        </w:rPr>
        <w:t>.</w:t>
      </w:r>
    </w:p>
    <w:p w:rsidR="00D83335" w:rsidRDefault="00D83335" w:rsidP="00D83335">
      <w:pPr>
        <w:tabs>
          <w:tab w:val="left" w:pos="4111"/>
        </w:tabs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846" style="position:absolute;left:0;text-align:left;margin-left:110.7pt;margin-top:13.8pt;width:81.3pt;height:59.75pt;z-index:251660288" coordorigin="3749,4777" coordsize="1626,1195">
            <v:line id="_x0000_s1847" style="position:absolute" from="4873,5258" to="5375,5710"/>
            <v:shapetype id="_x0000_t47" coordsize="21600,21600" o:spt="47" adj="-828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/>
            </v:shapetype>
            <v:shape id="_x0000_s1848" type="#_x0000_t47" style="position:absolute;left:3749;top:4777;width:317;height:391" adj="99415,63143,29777,9944,78905,43863,87967,48780" filled="f">
              <v:textbox inset="0,0,0,0">
                <w:txbxContent>
                  <w:p w:rsidR="00D83335" w:rsidRDefault="00D83335" w:rsidP="00D83335">
                    <w:r>
                      <w:rPr>
                        <w:rFonts w:ascii="Symbol" w:hAnsi="Symbol"/>
                        <w:sz w:val="28"/>
                        <w:szCs w:val="28"/>
                        <w:lang w:val="en-US"/>
                      </w:rPr>
                      <w:t></w:t>
                    </w:r>
                  </w:p>
                </w:txbxContent>
              </v:textbox>
              <o:callout v:ext="edit" minusx="t" minusy="t"/>
            </v:shape>
            <v:shape id="_x0000_s1849" type="#_x0000_t19" style="position:absolute;left:4893;top:5671;width:433;height:301;flip:y" coordsize="26578,21600" adj="-6771530,,4978" path="wr-16622,,26578,43200,,582,26578,21600nfewr-16622,,26578,43200,,582,26578,21600l4978,21600nsxe">
              <v:stroke startarrow="classic" endarrow="classic"/>
              <v:path o:connectlocs="0,582;26578,21600;4978,21600"/>
            </v:shape>
          </v:group>
        </w:pict>
      </w:r>
      <w:r>
        <w:rPr>
          <w:noProof/>
          <w:sz w:val="28"/>
          <w:szCs w:val="28"/>
        </w:rPr>
        <w:drawing>
          <wp:inline distT="0" distB="0" distL="0" distR="0">
            <wp:extent cx="5681980" cy="2973705"/>
            <wp:effectExtent l="19050" t="0" r="0" b="0"/>
            <wp:docPr id="19" name="Рисунок 19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2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980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335" w:rsidRPr="0002796F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Рис.14 – Принципиальная схема следящего пневмопривода: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– цилиндр; 2 – струйный механизм; 3 – сопла приемника; 4 – обмотка управления.</w:t>
      </w:r>
    </w:p>
    <w:p w:rsidR="00D83335" w:rsidRPr="00E000CB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Распределителем сжатого воздуха является струйный механизм 2, при отклонении которого в право и влево происходит пропорциональное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расхода воздуха в левую или правую полость цилиндра 1 через сопла приемника 3. На оси струйника расположен якорь электромагнитного прео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разователя (ЭПМ) (на рисунке не показан). При разведении токов управления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у</w:t>
      </w:r>
      <w:r>
        <w:rPr>
          <w:sz w:val="28"/>
          <w:szCs w:val="28"/>
        </w:rPr>
        <w:t xml:space="preserve"> в обмотках управления наступает равновесие сил, действующих на якорь, который вместе с струйником находится в среднем положении. При наличии разности токов управления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</w:rPr>
        <w:t>у</w:t>
      </w:r>
      <w:r>
        <w:rPr>
          <w:sz w:val="28"/>
          <w:szCs w:val="28"/>
        </w:rPr>
        <w:t xml:space="preserve"> равновесие сил нарушается, якорь и струйник поворачиваются на угол </w:t>
      </w:r>
      <w:r>
        <w:rPr>
          <w:rFonts w:ascii="Symbol" w:hAnsi="Symbol"/>
          <w:sz w:val="28"/>
          <w:szCs w:val="28"/>
          <w:lang w:val="en-US"/>
        </w:rPr>
        <w:t></w:t>
      </w:r>
      <w:r>
        <w:rPr>
          <w:sz w:val="28"/>
          <w:szCs w:val="28"/>
        </w:rPr>
        <w:t>, который пропорционален разности токов. Датч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ком положения штока цилиндра является потенциометр обратной связи.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рисунке </w:t>
      </w:r>
      <w:r w:rsidRPr="0002796F">
        <w:rPr>
          <w:b/>
          <w:sz w:val="28"/>
          <w:szCs w:val="28"/>
        </w:rPr>
        <w:t>рис. 14</w:t>
      </w:r>
      <w:r>
        <w:rPr>
          <w:b/>
          <w:sz w:val="28"/>
          <w:szCs w:val="28"/>
        </w:rPr>
        <w:t xml:space="preserve">-б </w:t>
      </w:r>
      <w:r w:rsidRPr="007F5857">
        <w:rPr>
          <w:sz w:val="28"/>
          <w:szCs w:val="28"/>
        </w:rPr>
        <w:t>представлена структурная схема привода</w:t>
      </w:r>
      <w:r>
        <w:rPr>
          <w:sz w:val="28"/>
          <w:szCs w:val="28"/>
        </w:rPr>
        <w:t>,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ствляющая управление по замкнутому циклу</w:t>
      </w:r>
      <w:r w:rsidRPr="007F5857">
        <w:rPr>
          <w:sz w:val="28"/>
          <w:szCs w:val="28"/>
        </w:rPr>
        <w:t>.</w:t>
      </w:r>
      <w:r>
        <w:rPr>
          <w:sz w:val="28"/>
          <w:szCs w:val="28"/>
        </w:rPr>
        <w:t xml:space="preserve"> Элемент сравнения </w:t>
      </w:r>
      <w:r>
        <w:rPr>
          <w:sz w:val="28"/>
          <w:szCs w:val="28"/>
        </w:rPr>
        <w:sym w:font="Wingdings 2" w:char="F055"/>
      </w:r>
      <w:r>
        <w:rPr>
          <w:sz w:val="28"/>
          <w:szCs w:val="28"/>
        </w:rPr>
        <w:t xml:space="preserve"> сравн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вает управляющий сигнал с сигналом обратной связи и вырабатывает сигнал ошибки ε, который поступает на регулятор, состоящий из усилителя </w:t>
      </w:r>
      <w:r w:rsidRPr="007F5857">
        <w:rPr>
          <w:sz w:val="28"/>
          <w:szCs w:val="28"/>
        </w:rPr>
        <w:t xml:space="preserve">&gt; </w:t>
      </w:r>
      <w:r>
        <w:rPr>
          <w:sz w:val="28"/>
          <w:szCs w:val="28"/>
        </w:rPr>
        <w:t>и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линейного элемента с зоной насыщения </w:t>
      </w:r>
      <w:r w:rsidRPr="007F5857">
        <w:rPr>
          <w:i/>
          <w:sz w:val="28"/>
          <w:szCs w:val="28"/>
          <w:lang w:val="en-US"/>
        </w:rPr>
        <w:t>f</w:t>
      </w:r>
      <w:r w:rsidRPr="007F58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интегрирующего устройства </w:t>
      </w:r>
      <w:r w:rsidRPr="007F5857">
        <w:rPr>
          <w:i/>
          <w:sz w:val="28"/>
          <w:szCs w:val="28"/>
        </w:rPr>
        <w:t>1/р</w:t>
      </w:r>
      <w:r>
        <w:rPr>
          <w:sz w:val="28"/>
          <w:szCs w:val="28"/>
        </w:rPr>
        <w:t xml:space="preserve">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 w:rsidRPr="007F5857">
        <w:rPr>
          <w:i/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– ограничивает сигнал по величине, </w:t>
      </w:r>
      <w:r w:rsidRPr="007F5857">
        <w:rPr>
          <w:i/>
          <w:sz w:val="28"/>
          <w:szCs w:val="28"/>
        </w:rPr>
        <w:t>1/р</w:t>
      </w:r>
      <w:r>
        <w:rPr>
          <w:sz w:val="28"/>
          <w:szCs w:val="28"/>
        </w:rPr>
        <w:t xml:space="preserve"> – повышает точность сраб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тывания.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Следящие пневмоприводы относятся к дроссельным системам регул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рования, т.к. изменять расход на привод за счет изменения производительн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компрессора, нагнетающего воздух, неперспективно из-за сжимаемости воздуха.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действия струйного распределителя основан на двойном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образовании энергии. Сначала в струйной трубке потенциальная энергия сжатого воздуха преобразуется в кинетическую энергию потока струи возд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ха, затем, в соплах приемника кинетическая энергия потока струи преобраз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ется в потенциальную энергию сжатого воздуха, поступающего в рабочие полости цилиндра. Потери давления при этом составляют до 10%.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</w:p>
    <w:p w:rsidR="00D83335" w:rsidRPr="00444E0C" w:rsidRDefault="00D83335" w:rsidP="00D83335">
      <w:pPr>
        <w:ind w:firstLine="709"/>
        <w:jc w:val="both"/>
        <w:rPr>
          <w:b/>
          <w:spacing w:val="-5"/>
          <w:sz w:val="28"/>
          <w:szCs w:val="28"/>
          <w:u w:val="single"/>
        </w:rPr>
      </w:pPr>
      <w:r>
        <w:rPr>
          <w:b/>
          <w:spacing w:val="-5"/>
          <w:sz w:val="28"/>
          <w:szCs w:val="28"/>
          <w:u w:val="single"/>
        </w:rPr>
        <w:t xml:space="preserve">Гидравлический </w:t>
      </w:r>
      <w:r w:rsidRPr="00444E0C">
        <w:rPr>
          <w:b/>
          <w:spacing w:val="-5"/>
          <w:sz w:val="28"/>
          <w:szCs w:val="28"/>
          <w:u w:val="single"/>
        </w:rPr>
        <w:t xml:space="preserve"> привод</w:t>
      </w:r>
      <w:r>
        <w:rPr>
          <w:b/>
          <w:spacing w:val="-5"/>
          <w:sz w:val="28"/>
          <w:szCs w:val="28"/>
          <w:u w:val="single"/>
        </w:rPr>
        <w:t xml:space="preserve">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</w:p>
    <w:p w:rsidR="00D83335" w:rsidRDefault="00D83335" w:rsidP="00D83335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Область применения, достоинства и недостатки</w:t>
      </w:r>
    </w:p>
    <w:p w:rsidR="00D83335" w:rsidRPr="00CF4D9B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8E2F36" w:rsidRDefault="00D83335" w:rsidP="00D83335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Выше отмечалось, что область применения гидродвигателей для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вода ПР достаточно высока и заключается в </w:t>
      </w:r>
      <w:r>
        <w:rPr>
          <w:color w:val="000000"/>
          <w:sz w:val="28"/>
          <w:szCs w:val="28"/>
        </w:rPr>
        <w:t>30% серийно выпускаемых сре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них и тяжелых ПР. Погрешность позиционирования в этих приводах довольно мала и не превыш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ет ± 0,5 мм при скорости линейного перемещения до 0,8…1200 мм/с. Гидродвигатели в ПР применяются, как правило, для пер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носных степеней подвижности.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Столь широкое применение гидропривода в конструкциях ПР объясн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прежде их достоинствами, такими как: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высокая энергоемкость;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быстродействие;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малая инерционность;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малая сжимаемость рабочей жидкости и за счет этого достаточно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сокая жесткость статических нагрузочных характеристик;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хорошая возможность реализации автоматического управления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гулирования скорости исполнительных механизмов;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надежность работы и эксплуатации.</w:t>
      </w:r>
    </w:p>
    <w:p w:rsidR="00D83335" w:rsidRDefault="00D83335" w:rsidP="00D8333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Недостатки: </w:t>
      </w:r>
      <w:r>
        <w:rPr>
          <w:color w:val="000000"/>
          <w:sz w:val="28"/>
          <w:szCs w:val="28"/>
        </w:rPr>
        <w:t>Эти приводы имеют сложную конструкцию, высокую стоимость изготовления и эксплуатации, а также возможность утечек и нео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ходимость охлаждения рабочей жидкости.</w:t>
      </w:r>
    </w:p>
    <w:p w:rsidR="00D83335" w:rsidRDefault="00D83335" w:rsidP="00D8333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гидроприводах ПР применяются следующие основные типы гидр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двигателей, которые иногда могут сочетаться с различными конструкциями механических передач: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линейные гидроцилиндры с поступательным движением штока;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поворотные гидродвигатели с ограниченным углом поворота;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гидромоторы.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элементы гидро- и пневмоприводов стандартизованы и содержат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ся в справочной литературе. </w:t>
      </w:r>
    </w:p>
    <w:p w:rsidR="00D83335" w:rsidRPr="003210BC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отличие от пневмодвигателей, для гидродвигателей предусмотрен блок питания, который входит в состав ПР. Он содержит гидронасос, дросс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ли, фильтры, регуляторы давления и другие устройства </w:t>
      </w:r>
      <w:r w:rsidRPr="00BB4734">
        <w:rPr>
          <w:b/>
          <w:sz w:val="28"/>
          <w:szCs w:val="28"/>
        </w:rPr>
        <w:t>(рис. 15).</w:t>
      </w:r>
    </w:p>
    <w:p w:rsidR="00D83335" w:rsidRDefault="00D83335" w:rsidP="00D83335">
      <w:pPr>
        <w:ind w:firstLine="709"/>
        <w:jc w:val="both"/>
        <w:rPr>
          <w:b/>
          <w:i/>
          <w:sz w:val="28"/>
          <w:szCs w:val="28"/>
        </w:rPr>
      </w:pPr>
      <w:r w:rsidRPr="00157086">
        <w:rPr>
          <w:b/>
          <w:i/>
          <w:sz w:val="28"/>
          <w:szCs w:val="28"/>
        </w:rPr>
        <w:t>Схема гидр</w:t>
      </w:r>
      <w:r>
        <w:rPr>
          <w:b/>
          <w:i/>
          <w:sz w:val="28"/>
          <w:szCs w:val="28"/>
        </w:rPr>
        <w:t>одвигателя: элементы и параметры</w:t>
      </w:r>
    </w:p>
    <w:p w:rsidR="00D83335" w:rsidRDefault="00D83335" w:rsidP="00D83335">
      <w:pPr>
        <w:ind w:firstLine="1701"/>
        <w:jc w:val="both"/>
        <w:rPr>
          <w:sz w:val="28"/>
          <w:szCs w:val="28"/>
        </w:rPr>
      </w:pPr>
      <w:r>
        <w:rPr>
          <w:noProof/>
          <w:sz w:val="16"/>
          <w:szCs w:val="16"/>
        </w:rPr>
      </w:r>
      <w:r w:rsidRPr="00BB4734">
        <w:rPr>
          <w:sz w:val="28"/>
          <w:szCs w:val="28"/>
        </w:rPr>
        <w:pict>
          <v:group id="_x0000_s1667" style="width:285.55pt;height:341.75pt;mso-position-horizontal-relative:char;mso-position-vertical-relative:line" coordorigin="2059,1748" coordsize="6317,7071">
            <v:rect id="_x0000_s1668" style="position:absolute;left:2672;top:7193;width:363;height:385" strokeweight="1.5pt"/>
            <v:oval id="_x0000_s1669" style="position:absolute;left:7234;top:3012;width:136;height:136" strokeweight="1.5pt"/>
            <v:rect id="_x0000_s1670" style="position:absolute;left:5937;top:2797;width:856;height:585" strokeweight="1.5pt"/>
            <v:rect id="_x0000_s1671" style="position:absolute;left:3915;top:2904;width:2024;height:333" strokeweight="1.5pt"/>
            <v:rect id="_x0000_s1672" style="position:absolute;left:3618;top:2453;width:297;height:1253" strokeweight="1.5pt"/>
            <v:line id="_x0000_s1673" style="position:absolute" from="2542,3083" to="7933,3083" strokeweight=".5pt">
              <v:stroke dashstyle="longDashDot"/>
            </v:line>
            <v:line id="_x0000_s1674" style="position:absolute;flip:y" from="2815,2449" to="2815,3072" strokeweight="1.5pt"/>
            <v:line id="_x0000_s1675" style="position:absolute;flip:x y" from="2819,3084" to="2819,3708" strokeweight="1.5pt"/>
            <v:line id="_x0000_s1676" style="position:absolute" from="2815,2449" to="4732,2449" strokeweight="1.5pt"/>
            <v:line id="_x0000_s1677" style="position:absolute" from="2815,3708" to="4732,3708" strokeweight="1.5pt"/>
            <v:line id="_x0000_s1678" style="position:absolute" from="4727,2456" to="4727,2829" strokeweight="1.5pt"/>
            <v:line id="_x0000_s1679" style="position:absolute" from="4737,3320" to="4737,3694" strokeweight="1.5pt"/>
            <v:line id="_x0000_s1680" style="position:absolute" from="4622,2826" to="4846,2826" strokeweight="1.5pt"/>
            <v:line id="_x0000_s1681" style="position:absolute" from="4622,3313" to="4846,3313" strokeweight="1.5pt"/>
            <v:line id="_x0000_s1682" style="position:absolute" from="6784,3021" to="7279,3021" strokeweight="1.5pt"/>
            <v:line id="_x0000_s1683" style="position:absolute" from="6803,3146" to="7279,3146" strokeweight="1.5pt"/>
            <v:line id="_x0000_s1684" style="position:absolute" from="6123,3228" to="6123,3949">
              <v:stroke endarrow="classic" endarrowwidth="narrow" endarrowlength="long"/>
            </v:line>
            <v:group id="_x0000_s1685" style="position:absolute;left:7298;top:2904;width:404;height:99" coordorigin="6193,14117" coordsize="374,92">
              <v:line id="_x0000_s1686" style="position:absolute;flip:y" from="6193,14117" to="6368,14209" strokeweight="1.5pt"/>
              <v:line id="_x0000_s1687" style="position:absolute" from="6376,14117" to="6567,14184" strokeweight="1.5pt"/>
            </v:group>
            <v:group id="_x0000_s1688" style="position:absolute;left:7288;top:3164;width:404;height:100;flip:y" coordorigin="6193,14117" coordsize="374,92">
              <v:line id="_x0000_s1689" style="position:absolute;flip:y" from="6193,14117" to="6368,14209" strokeweight="1.5pt"/>
              <v:line id="_x0000_s1690" style="position:absolute" from="6376,14117" to="6567,14184" strokeweight="1.5pt"/>
            </v:group>
            <v:group id="_x0000_s1691" style="position:absolute;left:7370;top:3097;width:325;height:105" coordorigin="6257,14296" coordsize="301,97">
              <v:group id="_x0000_s1692" style="position:absolute;left:6257;top:14296;width:301;height:71;rotation:-892504fd;flip:y" coordorigin="6193,14117" coordsize="374,92">
                <v:line id="_x0000_s1693" style="position:absolute;flip:y" from="6193,14117" to="6368,14209" strokeweight="1.5pt"/>
                <v:line id="_x0000_s1694" style="position:absolute" from="6376,14117" to="6567,14184" strokeweight="1.5pt"/>
              </v:group>
              <v:line id="_x0000_s1695" style="position:absolute" from="6552,14359" to="6552,14393" strokeweight="1.5pt"/>
            </v:group>
            <v:group id="_x0000_s1696" style="position:absolute;left:7350;top:2978;width:341;height:84;flip:y" coordorigin="6257,14296" coordsize="301,97">
              <v:group id="_x0000_s1697" style="position:absolute;left:6257;top:14296;width:301;height:71;rotation:-892504fd;flip:y" coordorigin="6193,14117" coordsize="374,92">
                <v:line id="_x0000_s1698" style="position:absolute;flip:y" from="6193,14117" to="6368,14209" strokeweight="1.5pt"/>
                <v:line id="_x0000_s1699" style="position:absolute" from="6376,14117" to="6567,14184" strokeweight="1.5pt"/>
              </v:group>
              <v:line id="_x0000_s1700" style="position:absolute" from="6552,14359" to="6552,14393" strokeweight="1.5pt"/>
            </v:group>
            <v:shape id="_x0000_s1701" type="#_x0000_t202" style="position:absolute;left:6098;top:2880;width:398;height:381" stroked="f">
              <v:textbox style="mso-next-textbox:#_x0000_s1701" inset="0,0,0,0">
                <w:txbxContent>
                  <w:p w:rsidR="00D83335" w:rsidRPr="00C72ED9" w:rsidRDefault="00D83335" w:rsidP="00D8333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  <w:r>
                      <w:rPr>
                        <w:vertAlign w:val="subscript"/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702" type="#_x0000_t202" style="position:absolute;left:6198;top:3553;width:397;height:381" stroked="f">
              <v:textbox style="mso-next-textbox:#_x0000_s1702" inset="0,0,0,0">
                <w:txbxContent>
                  <w:p w:rsidR="00D83335" w:rsidRPr="00C72ED9" w:rsidRDefault="00D83335" w:rsidP="00D8333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  <w:r>
                      <w:rPr>
                        <w:vertAlign w:val="subscript"/>
                        <w:lang w:val="en-US"/>
                      </w:rPr>
                      <w:t>p</w:t>
                    </w:r>
                  </w:p>
                </w:txbxContent>
              </v:textbox>
            </v:shape>
            <v:line id="_x0000_s1703" style="position:absolute;flip:x" from="2392,2439" to="2802,2439"/>
            <v:line id="_x0000_s1704" style="position:absolute;flip:x" from="2355,3686" to="2791,3686"/>
            <v:line id="_x0000_s1705" style="position:absolute" from="2479,2451" to="2479,3686" strokeweight=".5pt">
              <v:stroke startarrow="classic" startarrowwidth="narrow" startarrowlength="long" endarrow="classic" endarrowwidth="narrow" endarrowlength="long"/>
            </v:line>
            <v:shape id="_x0000_s1706" type="#_x0000_t202" style="position:absolute;left:2127;top:2718;width:272;height:319" filled="f" stroked="f">
              <v:textbox style="mso-next-textbox:#_x0000_s1706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707" style="position:absolute" from="2791,1992" to="3609,1992" strokeweight=".5pt">
              <v:stroke startarrow="classic" startarrowwidth="narrow" startarrowlength="long" endarrow="classic" endarrowwidth="narrow" endarrowlength="long"/>
            </v:line>
            <v:shape id="_x0000_s1708" type="#_x0000_t202" style="position:absolute;left:3090;top:1748;width:247;height:258" filled="f" stroked="f">
              <v:textbox style="mso-next-textbox:#_x0000_s1708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sz w:val="20"/>
                        <w:szCs w:val="20"/>
                        <w:vertAlign w:val="subscript"/>
                        <w:lang w:val="en-US"/>
                      </w:rPr>
                    </w:pPr>
                    <w:r w:rsidRPr="00C72ED9">
                      <w:rPr>
                        <w:sz w:val="20"/>
                        <w:szCs w:val="20"/>
                        <w:lang w:val="en-US"/>
                      </w:rPr>
                      <w:t>x</w:t>
                    </w:r>
                  </w:p>
                </w:txbxContent>
              </v:textbox>
            </v:shape>
            <v:line id="_x0000_s1709" style="position:absolute" from="5448,2414" to="5448,2889" strokeweight=".5pt">
              <v:stroke endarrow="classic" endarrowwidth="narrow" endarrowlength="long"/>
            </v:line>
            <v:line id="_x0000_s1710" style="position:absolute" from="5436,2788" to="5436,3512" strokeweight=".5pt"/>
            <v:line id="_x0000_s1711" style="position:absolute;flip:y" from="5448,3224" to="5448,3635" strokeweight=".5pt">
              <v:stroke endarrow="classic" endarrowwidth="narrow" endarrowlength="long"/>
            </v:line>
            <v:shape id="_x0000_s1712" type="#_x0000_t202" style="position:absolute;left:5165;top:2393;width:272;height:319" filled="f" stroked="f">
              <v:textbox style="mso-next-textbox:#_x0000_s1712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line id="_x0000_s1713" style="position:absolute" from="3721,3611" to="4107,4384" strokeweight=".5pt"/>
            <v:line id="_x0000_s1714" style="position:absolute" from="4107,4384" to="4443,4384" strokeweight=".5pt"/>
            <v:line id="_x0000_s1715" style="position:absolute" from="4434,3611" to="4820,4384" strokeweight=".5pt"/>
            <v:line id="_x0000_s1716" style="position:absolute" from="4820,4384" to="5156,4384" strokeweight=".5pt"/>
            <v:line id="_x0000_s1717" style="position:absolute" from="4888,3150" to="5504,4384" strokeweight=".5pt"/>
            <v:line id="_x0000_s1718" style="position:absolute" from="5504,4384" to="5840,4384" strokeweight=".5pt"/>
            <v:line id="_x0000_s1719" style="position:absolute" from="7353,3150" to="7969,4384" strokeweight=".5pt"/>
            <v:line id="_x0000_s1720" style="position:absolute" from="7969,4384" to="8305,4384" strokeweight=".5pt"/>
            <v:line id="_x0000_s1721" style="position:absolute" from="3151,3084" to="3609,3084" strokeweight="1.25pt">
              <v:stroke endarrow="classic" endarrowwidth="narrow" endarrowlength="long"/>
            </v:line>
            <v:shape id="_x0000_s1722" type="#_x0000_t202" style="position:absolute;left:3151;top:2727;width:272;height:319" filled="f" stroked="f">
              <v:textbox style="mso-next-textbox:#_x0000_s1722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д</w:t>
                    </w:r>
                  </w:p>
                </w:txbxContent>
              </v:textbox>
            </v:shape>
            <v:line id="_x0000_s1723" style="position:absolute;flip:x" from="7829,3075" to="8376,3075" strokeweight="1pt">
              <v:stroke endarrow="classic" endarrowwidth="narrow" endarrowlength="long"/>
            </v:line>
            <v:shape id="_x0000_s1724" type="#_x0000_t202" style="position:absolute;left:7828;top:2693;width:273;height:319" filled="f" stroked="f">
              <v:textbox style="mso-next-textbox:#_x0000_s1724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н</w:t>
                    </w:r>
                  </w:p>
                </w:txbxContent>
              </v:textbox>
            </v:shape>
            <v:line id="_x0000_s1725" style="position:absolute" from="6095,2526" to="6656,2526">
              <v:stroke startarrow="classic" startarrowwidth="narrow" startarrowlength="long" endarrow="classic" endarrowwidth="narrow" endarrowlength="long"/>
            </v:line>
            <v:shape id="_x0000_s1726" type="#_x0000_t202" style="position:absolute;left:6115;top:2157;width:571;height:319" filled="f" stroked="f">
              <v:textbox style="mso-next-textbox:#_x0000_s1726" inset="0,0,0,0">
                <w:txbxContent>
                  <w:p w:rsidR="00D83335" w:rsidRPr="00C72ED9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V, a</w:t>
                    </w:r>
                  </w:p>
                </w:txbxContent>
              </v:textbox>
            </v:shape>
            <v:line id="_x0000_s1727" style="position:absolute" from="2915,3698" to="2915,5333" strokeweight="1pt"/>
            <v:line id="_x0000_s1728" style="position:absolute" from="4620,3723" to="4620,5319" strokeweight="1pt"/>
            <v:shape id="_x0000_s1729" type="#_x0000_t202" style="position:absolute;left:4000;top:2505;width:272;height:320" filled="f" stroked="f">
              <v:textbox style="mso-next-textbox:#_x0000_s1729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730" style="position:absolute;flip:y" from="3916,2738" to="4091,2813" strokeweight=".5pt"/>
            <v:line id="_x0000_s1731" style="position:absolute;flip:x" from="3316,3458" to="3628,4113" strokeweight=".5pt"/>
            <v:shape id="_x0000_s1732" type="#_x0000_t202" style="position:absolute;left:3021;top:3911;width:272;height:320" filled="f" stroked="f">
              <v:textbox style="mso-next-textbox:#_x0000_s1732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733" type="#_x0000_t202" style="position:absolute;left:2925;top:3275;width:273;height:319" filled="f" stroked="f">
              <v:textbox style="mso-next-textbox:#_x0000_s1733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734" type="#_x0000_t202" style="position:absolute;left:4075;top:3293;width:272;height:319" filled="f" stroked="f">
              <v:textbox style="mso-next-textbox:#_x0000_s1734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735" type="#_x0000_t202" style="position:absolute;left:2561;top:5000;width:273;height:319" filled="f" stroked="f">
              <v:textbox style="mso-next-textbox:#_x0000_s1735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736" type="#_x0000_t202" style="position:absolute;left:4687;top:4999;width:273;height:319" filled="f" stroked="f">
              <v:textbox style="mso-next-textbox:#_x0000_s1736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737" type="#_x0000_t202" style="position:absolute;left:4141;top:4113;width:272;height:319" filled="f" stroked="f">
              <v:textbox style="mso-next-textbox:#_x0000_s1737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738" type="#_x0000_t202" style="position:absolute;left:4853;top:4124;width:273;height:320" filled="f" stroked="f">
              <v:textbox style="mso-next-textbox:#_x0000_s1738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739" type="#_x0000_t202" style="position:absolute;left:5563;top:4124;width:273;height:320" filled="f" stroked="f">
              <v:textbox style="mso-next-textbox:#_x0000_s1739" inset="0,0,0,0">
                <w:txbxContent>
                  <w:p w:rsidR="00D83335" w:rsidRPr="00C464BC" w:rsidRDefault="00D83335" w:rsidP="00D83335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740" type="#_x0000_t202" style="position:absolute;left:7991;top:4124;width:272;height:320" filled="f" stroked="f">
              <v:textbox style="mso-next-textbox:#_x0000_s1740" inset="0,0,0,0">
                <w:txbxContent>
                  <w:p w:rsidR="00D83335" w:rsidRPr="004226D5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4</w:t>
                    </w:r>
                  </w:p>
                </w:txbxContent>
              </v:textbox>
            </v:shape>
            <v:rect id="_x0000_s1741" style="position:absolute;left:3314;top:5457;width:423;height:424" strokeweight="1.5pt"/>
            <v:rect id="_x0000_s1742" style="position:absolute;left:3737;top:5457;width:424;height:424" strokeweight="1.5pt"/>
            <v:line id="_x0000_s1743" style="position:absolute;flip:x y" from="3431,5518" to="3435,5880" strokeweight="1pt">
              <v:stroke endarrow="classic" endarrowwidth="narrow" endarrowlength="long"/>
            </v:line>
            <v:line id="_x0000_s1744" style="position:absolute" from="2903,5319" to="3438,5319" strokeweight="1pt"/>
            <v:line id="_x0000_s1745" style="position:absolute" from="3437,5332" to="3437,5582" strokeweight="1pt"/>
            <v:line id="_x0000_s1746" style="position:absolute" from="3637,5319" to="4633,5319" strokeweight="1pt"/>
            <v:line id="_x0000_s1747" style="position:absolute;flip:x y" from="3643,5518" to="3648,5917" strokeweight="1pt">
              <v:stroke startarrow="classic" startarrowwidth="narrow" startarrowlength="long" endarrowwidth="narrow" endarrowlength="long"/>
            </v:line>
            <v:line id="_x0000_s1748" style="position:absolute" from="3646,5332" to="3646,5582" strokeweight="1pt"/>
            <v:line id="_x0000_s1749" style="position:absolute" from="3437,5906" to="3437,6563" strokeweight="1pt"/>
            <v:line id="_x0000_s1750" style="position:absolute" from="3649,5906" to="3649,6156" strokeweight="1pt"/>
            <v:line id="_x0000_s1751" style="position:absolute;flip:y" from="3774,5494" to="4185,5830">
              <v:stroke endarrow="classic" endarrowwidth="narrow" endarrowlength="long"/>
            </v:line>
            <v:line id="_x0000_s1752" style="position:absolute" from="3736,5506" to="4147,5842">
              <v:stroke endarrow="classic" endarrowwidth="narrow" endarrowlength="long"/>
            </v:line>
            <v:line id="_x0000_s1753" style="position:absolute" from="3646,6158" to="4266,6158" strokeweight="1pt"/>
            <v:group id="_x0000_s1754" style="position:absolute;left:4015;top:6460;width:534;height:519;rotation:90" coordorigin="4230,5761" coordsize="733,754">
              <v:rect id="_x0000_s1755" style="position:absolute;left:4230;top:5971;width:721;height:371" strokeweight="1.5pt"/>
              <v:shape id="_x0000_s1756" type="#_x0000_t19" style="position:absolute;left:4408;top:5812;width:370;height:367;rotation:-45;flip:y" coordsize="23993,21600" adj="-6315155,,2393" path="wr-19207,,23993,43200,,133,23993,21600nfewr-19207,,23993,43200,,133,23993,21600l2393,21600nsxe" strokeweight="1.25pt">
                <v:path o:connectlocs="0,133;23993,21600;2393,21600"/>
              </v:shape>
              <v:shape id="_x0000_s1757" type="#_x0000_t19" style="position:absolute;left:4396;top:6136;width:370;height:367;rotation:-45" coordsize="23993,21600" adj="-6315155,,2393" path="wr-19207,,23993,43200,,133,23993,21600nfewr-19207,,23993,43200,,133,23993,21600l2393,21600nsxe" strokeweight="1.25pt">
                <v:path o:connectlocs="0,133;23993,21600;2393,21600"/>
              </v:shape>
              <v:line id="_x0000_s1758" style="position:absolute;flip:y" from="4273,5761" to="4963,6515">
                <v:stroke endarrow="classic" endarrowwidth="narrow" endarrowlength="long"/>
              </v:line>
            </v:group>
            <v:shape id="_x0000_s1759" type="#_x0000_t110" style="position:absolute;left:3232;top:6582;width:419;height:408" strokeweight="1.5pt"/>
            <v:line id="_x0000_s1760" style="position:absolute" from="3232,6792" to="3337,6792" strokeweight="1pt"/>
            <v:line id="_x0000_s1761" style="position:absolute" from="3437,6999" to="3437,7807" strokeweight="1pt"/>
            <v:line id="_x0000_s1762" style="position:absolute" from="2063,8819" to="4442,8819" strokeweight="2pt"/>
            <v:line id="_x0000_s1763" style="position:absolute;flip:x" from="2652,7482" to="3018,7482" strokeweight="1pt">
              <v:stroke endarrow="classic" endarrowwidth="narrow" endarrowlength="long"/>
            </v:line>
            <v:line id="_x0000_s1764" style="position:absolute;flip:y" from="3281,7339" to="3281,7729" strokeweight="1pt"/>
            <v:line id="_x0000_s1765" style="position:absolute" from="2916,7724" to="3276,7724" strokeweight="1pt"/>
            <v:line id="_x0000_s1766" style="position:absolute;flip:y" from="2921,7594" to="2921,7713" strokeweight="1pt"/>
            <v:line id="_x0000_s1767" style="position:absolute;flip:x" from="2921,5747" to="3314,6192" strokeweight=".5pt"/>
            <v:line id="_x0000_s1768" style="position:absolute" from="2587,6195" to="2924,6195" strokeweight=".5pt"/>
            <v:shape id="_x0000_s1769" type="#_x0000_t202" style="position:absolute;left:2630;top:5912;width:272;height:319" filled="f" stroked="f">
              <v:textbox style="mso-next-textbox:#_x0000_s1769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5</w:t>
                    </w:r>
                  </w:p>
                </w:txbxContent>
              </v:textbox>
            </v:shape>
            <v:line id="_x0000_s1770" style="position:absolute;flip:x" from="4930,6453" to="5217,6826" strokeweight=".5pt"/>
            <v:line id="_x0000_s1771" style="position:absolute" from="5219,6438" to="5556,6438" strokeweight=".5pt"/>
            <v:shape id="_x0000_s1772" type="#_x0000_t202" style="position:absolute;left:5262;top:6156;width:272;height:319" filled="f" stroked="f">
              <v:textbox style="mso-next-textbox:#_x0000_s1772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6</w:t>
                    </w:r>
                  </w:p>
                </w:txbxContent>
              </v:textbox>
            </v:shape>
            <v:group id="_x0000_s1773" style="position:absolute;left:4678;top:6660;width:337;height:338" coordorigin="4298,9822" coordsize="337,338">
              <v:oval id="_x0000_s1774" style="position:absolute;left:4298;top:9822;width:337;height:338" strokeweight="1pt"/>
              <v:line id="_x0000_s1775" style="position:absolute;flip:y" from="4387,9884" to="4574,10108">
                <v:stroke endarrow="classic" endarrowwidth="narrow" endarrowlength="long"/>
              </v:line>
            </v:group>
            <v:group id="_x0000_s1776" style="position:absolute;left:4162;top:5596;width:336;height:184" coordorigin="4933,8104" coordsize="453,218">
              <v:rect id="_x0000_s1777" style="position:absolute;left:4933;top:8111;width:453;height:203" strokeweight="1.75pt"/>
              <v:line id="_x0000_s1778" style="position:absolute;flip:y" from="4956,8104" to="5358,8322" strokeweight="1.75pt"/>
            </v:group>
            <v:line id="_x0000_s1779" style="position:absolute;flip:x" from="3232,5580" to="3299,5747"/>
            <v:line id="_x0000_s1780" style="position:absolute;flip:x y" from="3165,5580" to="3232,5747"/>
            <v:line id="_x0000_s1781" style="position:absolute;flip:x" from="3081,5596" to="3148,5814"/>
            <v:line id="_x0000_s1782" style="position:absolute;flip:y" from="2813,1931" to="2813,2464" strokeweight=".5pt"/>
            <v:line id="_x0000_s1783" style="position:absolute;flip:y" from="3620,1931" to="3620,2464" strokeweight=".5pt"/>
            <v:line id="_x0000_s1784" style="position:absolute" from="3531,6792" to="3636,6792" strokeweight="1pt"/>
            <v:line id="_x0000_s1785" style="position:absolute" from="3390,6792" to="3495,6792" strokeweight="1pt"/>
            <v:oval id="_x0000_s1786" style="position:absolute;left:3262;top:7813;width:337;height:338" strokeweight="1.5pt"/>
            <v:shape id="_x0000_s1787" type="#_x0000_t5" style="position:absolute;left:3380;top:7846;width:108;height:89" fillcolor="black" strokeweight="1.5pt">
              <o:lock v:ext="edit" aspectratio="t"/>
            </v:shape>
            <v:line id="_x0000_s1788" style="position:absolute" from="2825,7984" to="3244,7984" strokeweight="1pt"/>
            <v:oval id="_x0000_s1789" style="position:absolute;left:2340;top:7744;width:481;height:482" strokeweight="1.5pt"/>
            <v:shape id="_x0000_s1790" type="#_x0000_t202" style="position:absolute;left:2435;top:7840;width:272;height:319" filled="f" stroked="f">
              <v:textbox style="mso-next-textbox:#_x0000_s1790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М</w:t>
                    </w:r>
                  </w:p>
                </w:txbxContent>
              </v:textbox>
            </v:shape>
            <v:line id="_x0000_s1791" style="position:absolute" from="3437,8132" to="3437,8749" strokeweight="1pt"/>
            <v:line id="_x0000_s1792" style="position:absolute" from="4264,6170" to="4264,8709" strokeweight="1pt"/>
            <v:line id="_x0000_s1793" style="position:absolute" from="3039,7321" to="4205,7321" strokeweight="1pt"/>
            <v:oval id="_x0000_s1794" style="position:absolute;left:3418;top:7308;width:40;height:40">
              <o:lock v:ext="edit" aspectratio="t"/>
            </v:oval>
            <v:line id="_x0000_s1795" style="position:absolute;flip:y" from="2697,7122" to="2853,7187"/>
            <v:line id="_x0000_s1796" style="position:absolute;flip:y" from="2697,7122" to="2853,7187"/>
            <v:line id="_x0000_s1797" style="position:absolute;flip:y" from="2697,6979" to="2853,7044"/>
            <v:line id="_x0000_s1798" style="position:absolute" from="2697,7044" to="2853,7122"/>
            <v:line id="_x0000_s1799" style="position:absolute" from="2697,6900" to="2853,6978"/>
            <v:line id="_x0000_s1800" style="position:absolute;flip:y" from="2671,6809" to="2945,7148">
              <v:stroke endarrow="classic" endarrowwidth="narrow" endarrowlength="long"/>
            </v:line>
            <v:oval id="_x0000_s1801" style="position:absolute;left:3261;top:7308;width:40;height:40">
              <o:lock v:ext="edit" aspectratio="t"/>
            </v:oval>
            <v:line id="_x0000_s1802" style="position:absolute" from="2192,7327" to="2663,7327" strokeweight="1pt"/>
            <v:line id="_x0000_s1803" style="position:absolute;flip:y" from="2193,7339" to="2193,8720" strokeweight="1pt"/>
            <v:line id="_x0000_s1804" style="position:absolute;flip:y" from="2059,8607" to="2059,8816" strokeweight="2pt"/>
            <v:line id="_x0000_s1805" style="position:absolute;flip:y" from="4431,8607" to="4431,8816" strokeweight="2pt"/>
            <v:shape id="_x0000_s1806" type="#_x0000_t19" style="position:absolute;left:4237;top:7233;width:60;height:119;rotation:90;flip:y" coordsize="21739,43200" adj=",5922396,139" path="wr-21461,,21739,43200,139,,,43200nfewr-21461,,21739,43200,139,,,43200l139,21600nsxe" strokeweight="1pt">
              <v:path o:connectlocs="139,0;0,43200;139,21600"/>
              <o:lock v:ext="edit" aspectratio="t"/>
            </v:shape>
            <v:line id="_x0000_s1807" style="position:absolute" from="4333,7321" to="4848,7321" strokeweight="1pt"/>
            <v:line id="_x0000_s1808" style="position:absolute" from="4854,6999" to="4854,8038" strokeweight="1pt"/>
            <v:oval id="_x0000_s1809" style="position:absolute;left:4835;top:7308;width:40;height:40">
              <o:lock v:ext="edit" aspectratio="t"/>
            </v:oval>
            <v:group id="_x0000_s1810" style="position:absolute;left:5165;top:7081;width:369;height:843" coordorigin="5067,7081" coordsize="369,843">
              <v:shape id="_x0000_s1811" type="#_x0000_t19" style="position:absolute;left:5155;top:6993;width:193;height:369;rotation:-90" coordsize="22526,43200" adj=",6059204,926" path="wr-20674,,22526,43200,926,,,43180nfewr-20674,,22526,43200,926,,,43180l926,21600nsxe" strokeweight="1pt">
                <v:path o:connectlocs="926,0;0,43180;926,21600"/>
                <o:lock v:ext="edit" aspectratio="t"/>
              </v:shape>
              <v:shape id="_x0000_s1812" type="#_x0000_t19" style="position:absolute;left:5155;top:7643;width:193;height:369;rotation:-90;flip:y" coordsize="22526,43200" adj=",6059204,926" path="wr-20674,,22526,43200,926,,,43180nfewr-20674,,22526,43200,926,,,43180l926,21600nsxe" strokeweight="1pt">
                <v:path o:connectlocs="926,0;0,43180;926,21600"/>
                <o:lock v:ext="edit" aspectratio="t"/>
              </v:shape>
              <v:line id="_x0000_s1813" style="position:absolute;flip:y" from="5067,7264" to="5067,7737" strokeweight="1pt"/>
              <v:line id="_x0000_s1814" style="position:absolute;flip:y" from="5436,7264" to="5436,7737" strokeweight="1pt"/>
              <v:shape id="_x0000_s1815" type="#_x0000_t5" style="position:absolute;left:5198;top:7348;width:108;height:89;flip:y" fillcolor="black" strokeweight="1.5pt">
                <o:lock v:ext="edit" aspectratio="t"/>
              </v:shape>
              <v:line id="_x0000_s1816" style="position:absolute" from="5067,7470" to="5436,7470"/>
            </v:group>
            <v:line id="_x0000_s1817" style="position:absolute;flip:x" from="4848,8038" to="5338,8038" strokeweight="1pt"/>
            <v:line id="_x0000_s1818" style="position:absolute" from="5338,7924" to="5338,8038" strokeweight="1pt"/>
            <v:line id="_x0000_s1819" style="position:absolute;flip:x" from="5434,6954" to="5583,7148" strokeweight=".5pt"/>
            <v:line id="_x0000_s1820" style="position:absolute" from="5585,6939" to="5922,6939" strokeweight=".5pt"/>
            <v:shape id="_x0000_s1821" type="#_x0000_t202" style="position:absolute;left:5628;top:6657;width:272;height:319" filled="f" stroked="f">
              <v:textbox style="mso-next-textbox:#_x0000_s1821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7</w:t>
                    </w:r>
                  </w:p>
                </w:txbxContent>
              </v:textbox>
            </v:shape>
            <v:line id="_x0000_s1822" style="position:absolute;flip:x" from="4380,6259" to="4613,6563" strokeweight=".5pt"/>
            <v:line id="_x0000_s1823" style="position:absolute" from="4615,6244" to="4952,6244" strokeweight=".5pt"/>
            <v:shape id="_x0000_s1824" type="#_x0000_t202" style="position:absolute;left:4658;top:5962;width:272;height:319" filled="f" stroked="f">
              <v:textbox style="mso-next-textbox:#_x0000_s1824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8</w:t>
                    </w:r>
                  </w:p>
                </w:txbxContent>
              </v:textbox>
            </v:shape>
            <v:line id="_x0000_s1825" style="position:absolute;flip:x" from="4413,8512" to="4646,8816" strokeweight=".5pt"/>
            <v:line id="_x0000_s1826" style="position:absolute" from="4648,8497" to="4985,8497" strokeweight=".5pt"/>
            <v:shape id="_x0000_s1827" type="#_x0000_t202" style="position:absolute;left:4691;top:8215;width:272;height:319" filled="f" stroked="f">
              <v:textbox style="mso-next-textbox:#_x0000_s1827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10</w:t>
                    </w:r>
                  </w:p>
                </w:txbxContent>
              </v:textbox>
            </v:shape>
            <v:line id="_x0000_s1828" style="position:absolute;flip:x" from="4269,8193" to="4415,8384" strokeweight=".5pt"/>
            <v:line id="_x0000_s1829" style="position:absolute" from="4417,8178" to="4754,8178" strokeweight=".5pt"/>
            <v:shape id="_x0000_s1830" type="#_x0000_t202" style="position:absolute;left:4460;top:7896;width:272;height:319" filled="f" stroked="f">
              <v:textbox style="mso-next-textbox:#_x0000_s1830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9</w:t>
                    </w:r>
                  </w:p>
                </w:txbxContent>
              </v:textbox>
            </v:shape>
            <v:line id="_x0000_s1831" style="position:absolute" from="3465,8384" to="3577,8608" strokeweight=".5pt"/>
            <v:line id="_x0000_s1832" style="position:absolute" from="3577,8608" to="3913,8608" strokeweight=".5pt"/>
            <v:shape id="_x0000_s1833" type="#_x0000_t202" style="position:absolute;left:3636;top:8348;width:273;height:320" filled="f" stroked="f">
              <v:textbox style="mso-next-textbox:#_x0000_s1833" inset="0,0,0,0">
                <w:txbxContent>
                  <w:p w:rsidR="00D83335" w:rsidRPr="003F5DB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11</w:t>
                    </w:r>
                  </w:p>
                </w:txbxContent>
              </v:textbox>
            </v:shape>
            <v:line id="_x0000_s1834" style="position:absolute;flip:x y" from="2498,6843" to="2684,7137" strokeweight=".5pt"/>
            <v:line id="_x0000_s1835" style="position:absolute" from="2164,6846" to="2501,6846" strokeweight=".5pt"/>
            <v:shape id="_x0000_s1836" type="#_x0000_t202" style="position:absolute;left:2207;top:6563;width:272;height:319" filled="f" stroked="f">
              <v:textbox style="mso-next-textbox:#_x0000_s1836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14</w:t>
                    </w:r>
                  </w:p>
                </w:txbxContent>
              </v:textbox>
            </v:shape>
            <v:line id="_x0000_s1837" style="position:absolute;flip:x" from="3156,8132" to="3337,8458" strokeweight=".5pt"/>
            <v:line id="_x0000_s1838" style="position:absolute" from="2822,8461" to="3159,8461" strokeweight=".5pt"/>
            <v:shape id="_x0000_s1839" type="#_x0000_t202" style="position:absolute;left:2865;top:8178;width:272;height:319" filled="f" stroked="f">
              <v:textbox style="mso-next-textbox:#_x0000_s1839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12</w:t>
                    </w:r>
                  </w:p>
                </w:txbxContent>
              </v:textbox>
            </v:shape>
            <v:line id="_x0000_s1840" style="position:absolute;flip:x" from="2561,8151" to="2707,8605" strokeweight=".5pt"/>
            <v:line id="_x0000_s1841" style="position:absolute" from="2227,8608" to="2564,8608" strokeweight=".5pt"/>
            <v:shape id="_x0000_s1842" type="#_x0000_t202" style="position:absolute;left:2270;top:8325;width:272;height:319" filled="f" stroked="f">
              <v:textbox style="mso-next-textbox:#_x0000_s1842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13</w:t>
                    </w:r>
                  </w:p>
                </w:txbxContent>
              </v:textbox>
            </v:shape>
            <v:line id="_x0000_s1843" style="position:absolute;flip:x y" from="3104,6652" to="3337,6809" strokeweight=".5pt"/>
            <v:line id="_x0000_s1844" style="position:absolute" from="2770,6655" to="3107,6655" strokeweight=".5pt"/>
            <v:shape id="_x0000_s1845" type="#_x0000_t202" style="position:absolute;left:2813;top:6372;width:272;height:319" filled="f" stroked="f">
              <v:textbox style="mso-next-textbox:#_x0000_s1845" inset="0,0,0,0">
                <w:txbxContent>
                  <w:p w:rsidR="00D83335" w:rsidRPr="008D5933" w:rsidRDefault="00D83335" w:rsidP="00D83335">
                    <w:pPr>
                      <w:jc w:val="center"/>
                      <w:rPr>
                        <w:vertAlign w:val="subscript"/>
                      </w:rPr>
                    </w:pPr>
                    <w:r>
                      <w:t>15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83335" w:rsidRPr="00BB4734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15 – Схема гидродвигателя</w:t>
      </w:r>
    </w:p>
    <w:p w:rsidR="00D83335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Гидродвигатель ПР содержит поршень 1, цилиндр двустороннего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2, шток 3 с рукой и захватным устройством 4. Подача и отвод масла выполняется гидрозолотником 5. В состав гидродвигателя также входят 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нометр 6, аккумулятор 7, дроссель 8 (регулируется скорость перемещения выходного звена – руки ПР), сливной трубопровод 9 и бак 10, а также забо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ный трубопровод 11, гидронасос 12, электродвигатель13, предохранительный клапан 14 и фильтр 15.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числу основных параметров гидродвигателя относятся: эффективные площади поршня в рабочей </w:t>
      </w:r>
      <w:r w:rsidRPr="00CA0AD8">
        <w:rPr>
          <w:i/>
          <w:sz w:val="28"/>
          <w:szCs w:val="28"/>
          <w:lang w:val="en-US"/>
        </w:rPr>
        <w:t>F</w:t>
      </w:r>
      <w:r w:rsidRPr="00CA0AD8">
        <w:rPr>
          <w:i/>
          <w:sz w:val="28"/>
          <w:szCs w:val="28"/>
          <w:vertAlign w:val="subscript"/>
        </w:rPr>
        <w:t>1</w:t>
      </w:r>
      <w:r w:rsidRPr="00CA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сливной </w:t>
      </w:r>
      <w:r w:rsidRPr="00CA0AD8">
        <w:rPr>
          <w:i/>
          <w:sz w:val="28"/>
          <w:szCs w:val="28"/>
          <w:lang w:val="en-US"/>
        </w:rPr>
        <w:t>F</w:t>
      </w:r>
      <w:r w:rsidRPr="00CA0AD8">
        <w:rPr>
          <w:i/>
          <w:sz w:val="28"/>
          <w:szCs w:val="28"/>
          <w:vertAlign w:val="subscript"/>
        </w:rPr>
        <w:t>2</w:t>
      </w:r>
      <w:r w:rsidRPr="00CA0AD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полостях; ход поршня </w:t>
      </w:r>
      <w:r w:rsidRPr="00CA0AD8">
        <w:rPr>
          <w:i/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; текущая координата </w:t>
      </w:r>
      <w:r w:rsidRPr="00CA0AD8">
        <w:rPr>
          <w:i/>
          <w:sz w:val="28"/>
          <w:szCs w:val="28"/>
          <w:lang w:val="en-US"/>
        </w:rPr>
        <w:t>x</w:t>
      </w:r>
      <w:r>
        <w:rPr>
          <w:sz w:val="28"/>
          <w:szCs w:val="28"/>
        </w:rPr>
        <w:t>;</w:t>
      </w:r>
      <w:r w:rsidRPr="00CA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скорость </w:t>
      </w:r>
      <w:r w:rsidRPr="00CA0AD8">
        <w:rPr>
          <w:i/>
          <w:sz w:val="28"/>
          <w:szCs w:val="28"/>
          <w:lang w:val="en-US"/>
        </w:rPr>
        <w:t>V</w:t>
      </w:r>
      <w:r w:rsidRPr="00CA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ускорение поршня </w:t>
      </w:r>
      <w:r w:rsidRPr="00CA0AD8">
        <w:rPr>
          <w:i/>
          <w:sz w:val="28"/>
          <w:szCs w:val="28"/>
        </w:rPr>
        <w:t>а</w:t>
      </w:r>
      <w:r>
        <w:rPr>
          <w:sz w:val="28"/>
          <w:szCs w:val="28"/>
        </w:rPr>
        <w:t xml:space="preserve">; масса </w:t>
      </w:r>
      <w:r>
        <w:rPr>
          <w:i/>
          <w:sz w:val="28"/>
          <w:szCs w:val="28"/>
          <w:lang w:val="en-US"/>
        </w:rPr>
        <w:t>m</w:t>
      </w:r>
      <w:r>
        <w:rPr>
          <w:i/>
          <w:sz w:val="28"/>
          <w:szCs w:val="28"/>
          <w:vertAlign w:val="subscript"/>
          <w:lang w:val="en-US"/>
        </w:rPr>
        <w:t>p</w:t>
      </w:r>
      <w:r w:rsidRPr="00CA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руки ПР; давление масла в рабочей </w:t>
      </w:r>
      <w:r w:rsidRPr="00CA0AD8">
        <w:rPr>
          <w:i/>
          <w:sz w:val="28"/>
          <w:szCs w:val="28"/>
        </w:rPr>
        <w:t>р</w:t>
      </w:r>
      <w:r w:rsidRPr="00CA0AD8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сливной </w:t>
      </w:r>
      <w:r w:rsidRPr="00CA0AD8">
        <w:rPr>
          <w:i/>
          <w:sz w:val="28"/>
          <w:szCs w:val="28"/>
        </w:rPr>
        <w:t>р</w:t>
      </w:r>
      <w:r w:rsidRPr="00CA0AD8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полостях; эффективные площади сечений </w:t>
      </w:r>
      <w:r>
        <w:rPr>
          <w:sz w:val="28"/>
          <w:szCs w:val="28"/>
        </w:rPr>
        <w:lastRenderedPageBreak/>
        <w:t xml:space="preserve">трубопроводов в рабочей </w:t>
      </w:r>
      <w:r w:rsidRPr="00CA0AD8">
        <w:rPr>
          <w:i/>
          <w:sz w:val="28"/>
          <w:szCs w:val="28"/>
          <w:lang w:val="en-US"/>
        </w:rPr>
        <w:t>f</w:t>
      </w:r>
      <w:r w:rsidRPr="00CA0AD8">
        <w:rPr>
          <w:i/>
          <w:sz w:val="28"/>
          <w:szCs w:val="28"/>
          <w:vertAlign w:val="subscript"/>
        </w:rPr>
        <w:t>1</w:t>
      </w:r>
      <w:r w:rsidRPr="00CA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сливной </w:t>
      </w:r>
      <w:r w:rsidRPr="00CA0AD8">
        <w:rPr>
          <w:i/>
          <w:sz w:val="28"/>
          <w:szCs w:val="28"/>
          <w:lang w:val="en-US"/>
        </w:rPr>
        <w:t>f</w:t>
      </w:r>
      <w:r w:rsidRPr="00CA0AD8">
        <w:rPr>
          <w:i/>
          <w:sz w:val="28"/>
          <w:szCs w:val="28"/>
          <w:vertAlign w:val="subscript"/>
        </w:rPr>
        <w:t>2</w:t>
      </w:r>
      <w:r w:rsidRPr="00CA0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магистралях; диаметры поршня </w:t>
      </w:r>
      <w:r w:rsidRPr="00CA0AD8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и штока </w:t>
      </w:r>
      <w:r w:rsidRPr="00CA0AD8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>;</w:t>
      </w:r>
      <w:r w:rsidRPr="00CA0AD8">
        <w:rPr>
          <w:sz w:val="28"/>
          <w:szCs w:val="28"/>
        </w:rPr>
        <w:t xml:space="preserve"> </w:t>
      </w:r>
      <w:r>
        <w:rPr>
          <w:sz w:val="28"/>
          <w:szCs w:val="28"/>
        </w:rPr>
        <w:t>движущая сила</w:t>
      </w:r>
      <w:r w:rsidRPr="00CA0AD8">
        <w:rPr>
          <w:sz w:val="28"/>
          <w:szCs w:val="28"/>
        </w:rPr>
        <w:t xml:space="preserve"> </w:t>
      </w:r>
      <w:r w:rsidRPr="00CA0AD8">
        <w:rPr>
          <w:i/>
          <w:sz w:val="28"/>
          <w:szCs w:val="28"/>
        </w:rPr>
        <w:t>Р</w:t>
      </w:r>
      <w:r w:rsidRPr="00CA0AD8">
        <w:rPr>
          <w:i/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и сила нагрузки </w:t>
      </w:r>
      <w:r w:rsidRPr="00CA0AD8">
        <w:rPr>
          <w:i/>
          <w:sz w:val="28"/>
          <w:szCs w:val="28"/>
        </w:rPr>
        <w:t>Р</w:t>
      </w:r>
      <w:r w:rsidRPr="00CA0AD8">
        <w:rPr>
          <w:i/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Сила нагрузки определяется аналогично пневмодвигателю по формуле:</w:t>
      </w:r>
    </w:p>
    <w:p w:rsidR="00D83335" w:rsidRPr="00011DDB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011DDB">
        <w:rPr>
          <w:position w:val="-12"/>
          <w:sz w:val="28"/>
          <w:szCs w:val="28"/>
        </w:rPr>
        <w:object w:dxaOrig="2060" w:dyaOrig="380">
          <v:shape id="_x0000_i1043" type="#_x0000_t75" style="width:102.75pt;height:18.85pt" o:ole="">
            <v:imagedata r:id="rId28" o:title=""/>
          </v:shape>
          <o:OLEObject Type="Embed" ProgID="Equation.3" ShapeID="_x0000_i1043" DrawAspect="Content" ObjectID="_1302935487" r:id="rId29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(15)</w:t>
      </w:r>
    </w:p>
    <w:p w:rsidR="00D83335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Р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суммарная сила трения в направляющих;</w:t>
      </w:r>
    </w:p>
    <w:p w:rsidR="00D83335" w:rsidRPr="00CF326A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и</w:t>
      </w:r>
      <w:r>
        <w:rPr>
          <w:sz w:val="28"/>
          <w:szCs w:val="28"/>
        </w:rPr>
        <w:t xml:space="preserve"> – сила инерции, Р</w:t>
      </w:r>
      <w:r>
        <w:rPr>
          <w:sz w:val="28"/>
          <w:szCs w:val="28"/>
          <w:vertAlign w:val="subscript"/>
        </w:rPr>
        <w:t>и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dt</w:t>
      </w:r>
      <w:r w:rsidRPr="00CF326A">
        <w:rPr>
          <w:sz w:val="28"/>
          <w:szCs w:val="28"/>
          <w:vertAlign w:val="superscript"/>
        </w:rPr>
        <w:t>2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– вес всех подвижных частей, если цилиндр расположен вертикально. Знак «+» при опускании пор</w:t>
      </w:r>
      <w:r>
        <w:rPr>
          <w:sz w:val="28"/>
          <w:szCs w:val="28"/>
        </w:rPr>
        <w:t>ш</w:t>
      </w:r>
      <w:r>
        <w:rPr>
          <w:sz w:val="28"/>
          <w:szCs w:val="28"/>
        </w:rPr>
        <w:t xml:space="preserve">ня, знак «–» – при подъеме.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Движущая сила складывается из силы сопротивления и силы нагрузки:</w:t>
      </w:r>
    </w:p>
    <w:p w:rsidR="00D83335" w:rsidRPr="00B11826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B11826">
        <w:rPr>
          <w:position w:val="-14"/>
          <w:sz w:val="28"/>
          <w:szCs w:val="28"/>
        </w:rPr>
        <w:object w:dxaOrig="1540" w:dyaOrig="400">
          <v:shape id="_x0000_i1044" type="#_x0000_t75" style="width:76.9pt;height:20.25pt" o:ole="">
            <v:imagedata r:id="rId30" o:title=""/>
          </v:shape>
          <o:OLEObject Type="Embed" ProgID="Equation.3" ShapeID="_x0000_i1044" DrawAspect="Content" ObjectID="_1302935488" r:id="rId31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(16)</w:t>
      </w:r>
    </w:p>
    <w:p w:rsidR="00D83335" w:rsidRPr="00B11826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Р</w:t>
      </w:r>
      <w:r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– сила сопротивления масла в сливной магистрали, определяется произведением давления масла и площади поршня в сливной полости гидр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цилиндра: </w:t>
      </w:r>
      <w:r w:rsidRPr="00B11826">
        <w:rPr>
          <w:position w:val="-12"/>
          <w:sz w:val="28"/>
          <w:szCs w:val="28"/>
        </w:rPr>
        <w:object w:dxaOrig="1180" w:dyaOrig="380">
          <v:shape id="_x0000_i1045" type="#_x0000_t75" style="width:58.7pt;height:18.85pt" o:ole="">
            <v:imagedata r:id="rId32" o:title=""/>
          </v:shape>
          <o:OLEObject Type="Embed" ProgID="Equation.3" ShapeID="_x0000_i1045" DrawAspect="Content" ObjectID="_1302935489" r:id="rId33"/>
        </w:object>
      </w:r>
      <w:r>
        <w:rPr>
          <w:sz w:val="28"/>
          <w:szCs w:val="28"/>
        </w:rPr>
        <w:t>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основных параметров гидродвигателя, </w:t>
      </w:r>
      <w:r w:rsidRPr="00D71738">
        <w:rPr>
          <w:sz w:val="28"/>
          <w:szCs w:val="28"/>
          <w:highlight w:val="cyan"/>
        </w:rPr>
        <w:t xml:space="preserve">по которым </w:t>
      </w:r>
      <w:r>
        <w:rPr>
          <w:sz w:val="28"/>
          <w:szCs w:val="28"/>
          <w:highlight w:val="cyan"/>
        </w:rPr>
        <w:t xml:space="preserve">может </w:t>
      </w:r>
      <w:r w:rsidRPr="00D71738">
        <w:rPr>
          <w:sz w:val="28"/>
          <w:szCs w:val="28"/>
          <w:highlight w:val="cyan"/>
        </w:rPr>
        <w:t>пр</w:t>
      </w:r>
      <w:r w:rsidRPr="00D71738">
        <w:rPr>
          <w:sz w:val="28"/>
          <w:szCs w:val="28"/>
          <w:highlight w:val="cyan"/>
        </w:rPr>
        <w:t>о</w:t>
      </w:r>
      <w:r w:rsidRPr="00D71738">
        <w:rPr>
          <w:sz w:val="28"/>
          <w:szCs w:val="28"/>
          <w:highlight w:val="cyan"/>
        </w:rPr>
        <w:t>изводится окончательный подбор марки и модели ПР</w:t>
      </w:r>
      <w:r>
        <w:rPr>
          <w:sz w:val="28"/>
          <w:szCs w:val="28"/>
        </w:rPr>
        <w:t>, производится следующим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разом.</w:t>
      </w:r>
    </w:p>
    <w:p w:rsidR="00D83335" w:rsidRPr="003A2251" w:rsidRDefault="00D83335" w:rsidP="00D83335">
      <w:pPr>
        <w:ind w:firstLine="709"/>
        <w:jc w:val="both"/>
        <w:rPr>
          <w:b/>
          <w:sz w:val="28"/>
          <w:szCs w:val="28"/>
        </w:rPr>
      </w:pPr>
      <w:r w:rsidRPr="003A2251">
        <w:rPr>
          <w:b/>
          <w:sz w:val="28"/>
          <w:szCs w:val="28"/>
        </w:rPr>
        <w:t>При движении поршня вправо.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этом случае размеры цилиндра ПР связаны эмпирической зависим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стью: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934904">
        <w:rPr>
          <w:position w:val="-22"/>
          <w:sz w:val="28"/>
          <w:szCs w:val="28"/>
        </w:rPr>
        <w:object w:dxaOrig="3640" w:dyaOrig="560">
          <v:shape id="_x0000_i1046" type="#_x0000_t75" style="width:199.9pt;height:30.05pt" o:ole="">
            <v:imagedata r:id="rId34" o:title=""/>
          </v:shape>
          <o:OLEObject Type="Embed" ProgID="Equation.3" ShapeID="_x0000_i1046" DrawAspect="Content" ObjectID="_1302935490" r:id="rId35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(17)</w:t>
      </w:r>
    </w:p>
    <w:p w:rsidR="00D83335" w:rsidRDefault="00D83335" w:rsidP="00D833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Размеры </w:t>
      </w:r>
      <w:r>
        <w:rPr>
          <w:sz w:val="28"/>
          <w:szCs w:val="28"/>
          <w:lang w:val="en-US"/>
        </w:rPr>
        <w:t>D</w:t>
      </w:r>
      <w:r w:rsidRPr="00934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d</w:t>
      </w:r>
      <w:r w:rsidRPr="00934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подставляются в мм., а </w:t>
      </w:r>
      <w:r w:rsidRPr="00934904">
        <w:rPr>
          <w:i/>
          <w:sz w:val="28"/>
          <w:szCs w:val="28"/>
          <w:lang w:val="en-US"/>
        </w:rPr>
        <w:t>F</w:t>
      </w:r>
      <w:r w:rsidRPr="00934904">
        <w:rPr>
          <w:i/>
          <w:sz w:val="28"/>
          <w:szCs w:val="28"/>
          <w:vertAlign w:val="subscript"/>
        </w:rPr>
        <w:t>1</w:t>
      </w:r>
      <w:r w:rsidRPr="009349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934904">
        <w:rPr>
          <w:i/>
          <w:sz w:val="28"/>
          <w:szCs w:val="28"/>
          <w:lang w:val="en-US"/>
        </w:rPr>
        <w:t>F</w:t>
      </w:r>
      <w:r w:rsidRPr="00934904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получаются в см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Движущаяся сила определяется по формуле:</w:t>
      </w:r>
    </w:p>
    <w:p w:rsidR="00D83335" w:rsidRPr="001B3F92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1B3F92">
        <w:rPr>
          <w:position w:val="-14"/>
          <w:sz w:val="28"/>
          <w:szCs w:val="28"/>
        </w:rPr>
        <w:object w:dxaOrig="2420" w:dyaOrig="360">
          <v:shape id="_x0000_i1047" type="#_x0000_t75" style="width:151pt;height:23.05pt" o:ole="">
            <v:imagedata r:id="rId36" o:title=""/>
          </v:shape>
          <o:OLEObject Type="Embed" ProgID="Equation.3" ShapeID="_x0000_i1047" DrawAspect="Content" ObjectID="_1302935491" r:id="rId37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(18)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коэффициент, учитывающий потери на трение,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= 09…0,98.</w:t>
      </w:r>
    </w:p>
    <w:p w:rsidR="00D83335" w:rsidRPr="00D71738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подставляется в ньютонах, р – в мегапаскалях.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 масла и скорость поршня связаны зависимостями:</w:t>
      </w:r>
    </w:p>
    <w:p w:rsidR="00D83335" w:rsidRPr="003A2251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D71738">
        <w:rPr>
          <w:position w:val="-22"/>
          <w:sz w:val="28"/>
          <w:szCs w:val="28"/>
        </w:rPr>
        <w:object w:dxaOrig="2439" w:dyaOrig="560">
          <v:shape id="_x0000_i1048" type="#_x0000_t75" style="width:134.9pt;height:30.75pt" o:ole="">
            <v:imagedata r:id="rId38" o:title=""/>
          </v:shape>
          <o:OLEObject Type="Embed" ProgID="Equation.3" ShapeID="_x0000_i1048" DrawAspect="Content" ObjectID="_1302935492" r:id="rId39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(19)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D71738">
        <w:rPr>
          <w:position w:val="-10"/>
          <w:sz w:val="28"/>
          <w:szCs w:val="28"/>
        </w:rPr>
        <w:object w:dxaOrig="1700" w:dyaOrig="420">
          <v:shape id="_x0000_i1049" type="#_x0000_t75" style="width:93.65pt;height:23.05pt" o:ole="">
            <v:imagedata r:id="rId40" o:title=""/>
          </v:shape>
          <o:OLEObject Type="Embed" ProgID="Equation.3" ShapeID="_x0000_i1049" DrawAspect="Content" ObjectID="_1302935493" r:id="rId41"/>
        </w:object>
      </w:r>
    </w:p>
    <w:p w:rsidR="00D83335" w:rsidRPr="003A2251" w:rsidRDefault="00D83335" w:rsidP="00D83335">
      <w:pPr>
        <w:ind w:firstLine="2835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 w:rsidRPr="003A2251">
        <w:rPr>
          <w:sz w:val="28"/>
          <w:szCs w:val="28"/>
        </w:rPr>
        <w:t xml:space="preserve"> – </w:t>
      </w:r>
      <w:r>
        <w:rPr>
          <w:sz w:val="28"/>
          <w:szCs w:val="28"/>
        </w:rPr>
        <w:t>расход, л/мин;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3A2251">
        <w:rPr>
          <w:sz w:val="28"/>
          <w:szCs w:val="28"/>
        </w:rPr>
        <w:t xml:space="preserve"> – </w:t>
      </w:r>
      <w:r>
        <w:rPr>
          <w:sz w:val="28"/>
          <w:szCs w:val="28"/>
        </w:rPr>
        <w:t>скорость, м/мин.</w:t>
      </w:r>
    </w:p>
    <w:p w:rsidR="00D83335" w:rsidRPr="00D71738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b/>
          <w:sz w:val="28"/>
          <w:szCs w:val="28"/>
        </w:rPr>
      </w:pPr>
      <w:r w:rsidRPr="003A2251">
        <w:rPr>
          <w:b/>
          <w:sz w:val="28"/>
          <w:szCs w:val="28"/>
        </w:rPr>
        <w:t xml:space="preserve">При движении поршня </w:t>
      </w:r>
      <w:r>
        <w:rPr>
          <w:b/>
          <w:sz w:val="28"/>
          <w:szCs w:val="28"/>
        </w:rPr>
        <w:t>влево:</w:t>
      </w:r>
    </w:p>
    <w:p w:rsidR="00D83335" w:rsidRPr="00D71738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1B3F92">
        <w:rPr>
          <w:position w:val="-14"/>
          <w:sz w:val="28"/>
          <w:szCs w:val="28"/>
        </w:rPr>
        <w:object w:dxaOrig="2420" w:dyaOrig="360">
          <v:shape id="_x0000_i1050" type="#_x0000_t75" style="width:151pt;height:23.05pt" o:ole="">
            <v:imagedata r:id="rId36" o:title=""/>
          </v:shape>
          <o:OLEObject Type="Embed" ProgID="Equation.3" ShapeID="_x0000_i1050" DrawAspect="Content" ObjectID="_1302935494" r:id="rId42"/>
        </w:objec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(20)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D71738">
        <w:rPr>
          <w:position w:val="-22"/>
          <w:sz w:val="28"/>
          <w:szCs w:val="28"/>
        </w:rPr>
        <w:object w:dxaOrig="2460" w:dyaOrig="560">
          <v:shape id="_x0000_i1051" type="#_x0000_t75" style="width:136.3pt;height:30.75pt" o:ole="">
            <v:imagedata r:id="rId43" o:title=""/>
          </v:shape>
          <o:OLEObject Type="Embed" ProgID="Equation.3" ShapeID="_x0000_i1051" DrawAspect="Content" ObjectID="_1302935495" r:id="rId44"/>
        </w:objec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(21)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D71738">
        <w:rPr>
          <w:position w:val="-10"/>
          <w:sz w:val="28"/>
          <w:szCs w:val="28"/>
        </w:rPr>
        <w:object w:dxaOrig="1740" w:dyaOrig="420">
          <v:shape id="_x0000_i1052" type="#_x0000_t75" style="width:96.45pt;height:23.05pt" o:ole="">
            <v:imagedata r:id="rId45" o:title=""/>
          </v:shape>
          <o:OLEObject Type="Embed" ProgID="Equation.3" ShapeID="_x0000_i1052" DrawAspect="Content" ObjectID="_1302935496" r:id="rId46"/>
        </w:objec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(22)</w:t>
      </w:r>
    </w:p>
    <w:p w:rsidR="00D83335" w:rsidRPr="00440E65" w:rsidRDefault="00D83335" w:rsidP="00D83335">
      <w:pPr>
        <w:ind w:firstLine="2835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заданном соотношении скоростей </w:t>
      </w:r>
      <w:r>
        <w:rPr>
          <w:sz w:val="28"/>
          <w:szCs w:val="28"/>
          <w:lang w:val="en-US"/>
        </w:rPr>
        <w:t>V</w:t>
      </w:r>
      <w:r w:rsidRPr="00440E65">
        <w:rPr>
          <w:sz w:val="28"/>
          <w:szCs w:val="28"/>
          <w:vertAlign w:val="subscript"/>
        </w:rPr>
        <w:t>1</w:t>
      </w:r>
      <w:r w:rsidRPr="00440E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V</w:t>
      </w:r>
      <w:r w:rsidRPr="00440E65">
        <w:rPr>
          <w:sz w:val="28"/>
          <w:szCs w:val="28"/>
          <w:vertAlign w:val="subscript"/>
        </w:rPr>
        <w:t>2</w:t>
      </w:r>
      <w:r w:rsidRPr="00440E65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когда </w:t>
      </w:r>
      <w:r>
        <w:rPr>
          <w:sz w:val="28"/>
          <w:szCs w:val="28"/>
          <w:lang w:val="en-US"/>
        </w:rPr>
        <w:t>V</w:t>
      </w:r>
      <w:r w:rsidRPr="00440E65">
        <w:rPr>
          <w:sz w:val="28"/>
          <w:szCs w:val="28"/>
          <w:vertAlign w:val="subscript"/>
        </w:rPr>
        <w:t>1</w:t>
      </w:r>
      <w:r w:rsidRPr="00440E65">
        <w:rPr>
          <w:sz w:val="28"/>
          <w:szCs w:val="28"/>
        </w:rPr>
        <w:t xml:space="preserve"> &lt;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440E65">
        <w:rPr>
          <w:sz w:val="28"/>
          <w:szCs w:val="28"/>
          <w:vertAlign w:val="subscript"/>
        </w:rPr>
        <w:t>2</w:t>
      </w:r>
      <w:r w:rsidRPr="00440E65">
        <w:rPr>
          <w:sz w:val="28"/>
          <w:szCs w:val="28"/>
        </w:rPr>
        <w:t xml:space="preserve"> </w:t>
      </w:r>
      <w:r>
        <w:rPr>
          <w:sz w:val="28"/>
          <w:szCs w:val="28"/>
        </w:rPr>
        <w:t>и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ство поступающего в цилиндр масла </w:t>
      </w:r>
      <w:r w:rsidRPr="00440E65">
        <w:rPr>
          <w:i/>
          <w:sz w:val="28"/>
          <w:szCs w:val="28"/>
          <w:lang w:val="en-US"/>
        </w:rPr>
        <w:t>const</w:t>
      </w:r>
      <w:r w:rsidRPr="00440E65">
        <w:rPr>
          <w:sz w:val="28"/>
          <w:szCs w:val="28"/>
        </w:rPr>
        <w:t xml:space="preserve">) </w:t>
      </w:r>
      <w:r>
        <w:rPr>
          <w:sz w:val="28"/>
          <w:szCs w:val="28"/>
        </w:rPr>
        <w:t>диаметр штока находят из выр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жения:</w:t>
      </w: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5A5668">
        <w:rPr>
          <w:position w:val="-12"/>
          <w:sz w:val="28"/>
          <w:szCs w:val="28"/>
        </w:rPr>
        <w:object w:dxaOrig="1840" w:dyaOrig="380">
          <v:shape id="_x0000_i1053" type="#_x0000_t75" style="width:102.05pt;height:20.95pt" o:ole="">
            <v:imagedata r:id="rId47" o:title=""/>
          </v:shape>
          <o:OLEObject Type="Embed" ProgID="Equation.3" ShapeID="_x0000_i1053" DrawAspect="Content" ObjectID="_1302935497" r:id="rId48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(23)</w:t>
      </w:r>
    </w:p>
    <w:p w:rsidR="00D83335" w:rsidRPr="00083A30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5A5668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D</w:t>
      </w:r>
      <w:r w:rsidRPr="005A56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d</w:t>
      </w:r>
      <w:r w:rsidRPr="005A56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 мм, а </w:t>
      </w:r>
      <w:r>
        <w:rPr>
          <w:sz w:val="28"/>
          <w:szCs w:val="28"/>
          <w:lang w:val="en-US"/>
        </w:rPr>
        <w:t>V</w:t>
      </w:r>
      <w:r w:rsidRPr="005A5668">
        <w:rPr>
          <w:sz w:val="28"/>
          <w:szCs w:val="28"/>
          <w:vertAlign w:val="subscript"/>
        </w:rPr>
        <w:t>1</w:t>
      </w:r>
      <w:r w:rsidRPr="005A56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V</w:t>
      </w:r>
      <w:r w:rsidRPr="005A5668">
        <w:rPr>
          <w:sz w:val="28"/>
          <w:szCs w:val="28"/>
          <w:vertAlign w:val="subscript"/>
        </w:rPr>
        <w:t>2</w:t>
      </w:r>
      <w:r w:rsidRPr="005A5668">
        <w:rPr>
          <w:sz w:val="28"/>
          <w:szCs w:val="28"/>
        </w:rPr>
        <w:t xml:space="preserve"> – </w:t>
      </w:r>
      <w:r>
        <w:rPr>
          <w:sz w:val="28"/>
          <w:szCs w:val="28"/>
        </w:rPr>
        <w:t>в м/мин.</w:t>
      </w:r>
    </w:p>
    <w:p w:rsidR="00D83335" w:rsidRPr="00440E6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Диаметр поршня </w:t>
      </w:r>
      <w:r w:rsidRPr="00083A30">
        <w:rPr>
          <w:i/>
          <w:sz w:val="28"/>
          <w:szCs w:val="28"/>
          <w:lang w:val="en-US"/>
        </w:rPr>
        <w:t>D</w:t>
      </w:r>
      <w:r w:rsidRPr="00083A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его длину </w:t>
      </w:r>
      <w:r w:rsidRPr="00083A30">
        <w:rPr>
          <w:i/>
          <w:sz w:val="28"/>
          <w:szCs w:val="28"/>
          <w:lang w:val="en-US"/>
        </w:rPr>
        <w:t>L</w:t>
      </w:r>
      <w:r w:rsidRPr="00083A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выбирают из условий из условий компоновки узла ПР. Обычно рекомендуется </w:t>
      </w:r>
      <w:r>
        <w:rPr>
          <w:sz w:val="28"/>
          <w:szCs w:val="28"/>
          <w:lang w:val="en-US"/>
        </w:rPr>
        <w:t>L</w:t>
      </w:r>
      <w:r w:rsidRPr="00440E65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</w:t>
      </w:r>
      <w:r w:rsidRPr="00440E65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40E65">
        <w:rPr>
          <w:sz w:val="28"/>
          <w:szCs w:val="28"/>
        </w:rPr>
        <w:t>18…20</w:t>
      </w:r>
      <w:r>
        <w:rPr>
          <w:sz w:val="28"/>
          <w:szCs w:val="28"/>
        </w:rPr>
        <w:t xml:space="preserve">, а для больших перемещений </w:t>
      </w:r>
      <w:r>
        <w:rPr>
          <w:sz w:val="28"/>
          <w:szCs w:val="28"/>
          <w:lang w:val="en-US"/>
        </w:rPr>
        <w:t>L</w:t>
      </w:r>
      <w:r w:rsidRPr="00440E65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</w:t>
      </w:r>
      <w:r w:rsidRPr="00440E65">
        <w:rPr>
          <w:sz w:val="28"/>
          <w:szCs w:val="28"/>
        </w:rPr>
        <w:t>&gt;&gt;18…20</w:t>
      </w:r>
      <w:r>
        <w:rPr>
          <w:sz w:val="28"/>
          <w:szCs w:val="28"/>
        </w:rPr>
        <w:t xml:space="preserve">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Параметры поворотного лопастного двигателя выбирают на основе следующих соотношений.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Движущий момент (в Нм) на выходном валу:</w:t>
      </w:r>
    </w:p>
    <w:p w:rsidR="00D83335" w:rsidRPr="00B46D7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B46D73">
        <w:rPr>
          <w:position w:val="-24"/>
          <w:sz w:val="28"/>
          <w:szCs w:val="28"/>
        </w:rPr>
        <w:object w:dxaOrig="4082" w:dyaOrig="794">
          <v:shape id="_x0000_i1054" type="#_x0000_t75" style="width:193.65pt;height:37.75pt" o:ole="">
            <v:imagedata r:id="rId49" o:title=""/>
          </v:shape>
          <o:OLEObject Type="Embed" ProgID="Equation.3" ShapeID="_x0000_i1054" DrawAspect="Content" ObjectID="_1302935498" r:id="rId50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(24)</w:t>
      </w:r>
    </w:p>
    <w:p w:rsidR="00D83335" w:rsidRPr="00B46D7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давление в напорной и сливной полостях, МПа;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Pr="00B46D73">
        <w:rPr>
          <w:sz w:val="28"/>
          <w:szCs w:val="28"/>
        </w:rPr>
        <w:t xml:space="preserve"> </w:t>
      </w:r>
      <w:r>
        <w:rPr>
          <w:sz w:val="28"/>
          <w:szCs w:val="28"/>
        </w:rPr>
        <w:t>– ширина лопасти, мм;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B46D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d</w:t>
      </w:r>
      <w:r w:rsidRPr="00B46D73">
        <w:rPr>
          <w:sz w:val="28"/>
          <w:szCs w:val="28"/>
        </w:rPr>
        <w:t xml:space="preserve"> </w:t>
      </w:r>
      <w:r>
        <w:rPr>
          <w:sz w:val="28"/>
          <w:szCs w:val="28"/>
        </w:rPr>
        <w:t>– размеры гидродвигателя.</w:t>
      </w:r>
    </w:p>
    <w:p w:rsidR="00D83335" w:rsidRPr="00B46D7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Угловая скорость (рад/с) поворота выходного вала:</w:t>
      </w:r>
    </w:p>
    <w:p w:rsidR="00D83335" w:rsidRPr="00B46D7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B46D73">
        <w:rPr>
          <w:position w:val="-24"/>
          <w:sz w:val="28"/>
          <w:szCs w:val="28"/>
        </w:rPr>
        <w:object w:dxaOrig="3100" w:dyaOrig="600">
          <v:shape id="_x0000_i1055" type="#_x0000_t75" style="width:171.95pt;height:33.55pt" o:ole="">
            <v:imagedata r:id="rId51" o:title=""/>
          </v:shape>
          <o:OLEObject Type="Embed" ProgID="Equation.3" ShapeID="_x0000_i1055" DrawAspect="Content" ObjectID="_1302935499" r:id="rId52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(25)</w:t>
      </w:r>
    </w:p>
    <w:p w:rsidR="00D83335" w:rsidRPr="00B46D7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 w:rsidRPr="00B46D73">
        <w:rPr>
          <w:sz w:val="28"/>
          <w:szCs w:val="28"/>
        </w:rPr>
        <w:t xml:space="preserve"> </w:t>
      </w:r>
      <w:r>
        <w:rPr>
          <w:sz w:val="28"/>
          <w:szCs w:val="28"/>
        </w:rPr>
        <w:t>– расход масла, л/мин.</w:t>
      </w:r>
    </w:p>
    <w:p w:rsidR="00D83335" w:rsidRPr="00B46D73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71719C" w:rsidRDefault="00D83335" w:rsidP="00D83335">
      <w:pPr>
        <w:ind w:firstLine="709"/>
        <w:jc w:val="both"/>
        <w:rPr>
          <w:spacing w:val="-2"/>
          <w:sz w:val="28"/>
          <w:szCs w:val="28"/>
        </w:rPr>
      </w:pPr>
      <w:r w:rsidRPr="0071719C">
        <w:rPr>
          <w:spacing w:val="-2"/>
          <w:sz w:val="28"/>
          <w:szCs w:val="28"/>
        </w:rPr>
        <w:t>Параметры гидромотора выбирают на основе следующих соотнош</w:t>
      </w:r>
      <w:r w:rsidRPr="0071719C">
        <w:rPr>
          <w:spacing w:val="-2"/>
          <w:sz w:val="28"/>
          <w:szCs w:val="28"/>
        </w:rPr>
        <w:t>е</w:t>
      </w:r>
      <w:r w:rsidRPr="0071719C">
        <w:rPr>
          <w:spacing w:val="-2"/>
          <w:sz w:val="28"/>
          <w:szCs w:val="28"/>
        </w:rPr>
        <w:t>ний.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Движущий момент на выходном валу:</w:t>
      </w:r>
    </w:p>
    <w:p w:rsidR="00D83335" w:rsidRPr="0071719C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ED32DA">
        <w:rPr>
          <w:position w:val="-16"/>
          <w:sz w:val="28"/>
          <w:szCs w:val="28"/>
        </w:rPr>
        <w:object w:dxaOrig="2420" w:dyaOrig="420">
          <v:shape id="_x0000_i1056" type="#_x0000_t75" style="width:120.95pt;height:20.95pt" o:ole="">
            <v:imagedata r:id="rId53" o:title=""/>
          </v:shape>
          <o:OLEObject Type="Embed" ProgID="Equation.3" ShapeID="_x0000_i1056" DrawAspect="Content" ObjectID="_1302935500" r:id="rId54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(26)</w:t>
      </w:r>
    </w:p>
    <w:p w:rsidR="00D83335" w:rsidRPr="0071719C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 w:rsidRPr="0071719C">
        <w:rPr>
          <w:sz w:val="28"/>
          <w:szCs w:val="28"/>
        </w:rPr>
        <w:t xml:space="preserve">где </w:t>
      </w:r>
      <w:r w:rsidRPr="0071719C">
        <w:rPr>
          <w:sz w:val="28"/>
          <w:szCs w:val="28"/>
          <w:lang w:val="en-US"/>
        </w:rPr>
        <w:t>q</w:t>
      </w:r>
      <w:r w:rsidRPr="0071719C">
        <w:rPr>
          <w:sz w:val="28"/>
          <w:szCs w:val="28"/>
        </w:rPr>
        <w:t xml:space="preserve"> – р</w:t>
      </w:r>
      <w:r>
        <w:rPr>
          <w:sz w:val="28"/>
          <w:szCs w:val="28"/>
        </w:rPr>
        <w:t>абочий объем гидромотора, 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</w:p>
    <w:p w:rsidR="00D83335" w:rsidRPr="0071719C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давление в напорной и сливной магистралях, МПа.</w:t>
      </w:r>
    </w:p>
    <w:p w:rsidR="00D83335" w:rsidRPr="0071719C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Частота вращения выходного вала (мин </w:t>
      </w:r>
      <w:r>
        <w:rPr>
          <w:sz w:val="28"/>
          <w:szCs w:val="28"/>
          <w:vertAlign w:val="superscript"/>
        </w:rPr>
        <w:t>–1</w:t>
      </w:r>
      <w:r>
        <w:rPr>
          <w:sz w:val="28"/>
          <w:szCs w:val="28"/>
        </w:rPr>
        <w:t>) определяется по формуле:</w:t>
      </w:r>
    </w:p>
    <w:p w:rsidR="00D83335" w:rsidRPr="0071719C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2835"/>
        <w:jc w:val="both"/>
        <w:rPr>
          <w:sz w:val="28"/>
          <w:szCs w:val="28"/>
        </w:rPr>
      </w:pPr>
      <w:r w:rsidRPr="0071719C">
        <w:rPr>
          <w:position w:val="-12"/>
          <w:sz w:val="28"/>
          <w:szCs w:val="28"/>
        </w:rPr>
        <w:object w:dxaOrig="1719" w:dyaOrig="380">
          <v:shape id="_x0000_i1057" type="#_x0000_t75" style="width:86pt;height:18.85pt" o:ole="">
            <v:imagedata r:id="rId55" o:title=""/>
          </v:shape>
          <o:OLEObject Type="Embed" ProgID="Equation.3" ShapeID="_x0000_i1057" DrawAspect="Content" ObjectID="_1302935501" r:id="rId56"/>
        </w:obje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(27)</w:t>
      </w:r>
    </w:p>
    <w:p w:rsidR="00D83335" w:rsidRPr="0071719C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 w:rsidRPr="0071719C">
        <w:rPr>
          <w:sz w:val="28"/>
          <w:szCs w:val="28"/>
        </w:rPr>
        <w:t xml:space="preserve"> </w:t>
      </w:r>
      <w:r>
        <w:rPr>
          <w:sz w:val="28"/>
          <w:szCs w:val="28"/>
        </w:rPr>
        <w:t>– расход масла, л/мин.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</w:p>
    <w:p w:rsidR="00D83335" w:rsidRDefault="00D83335" w:rsidP="00D83335">
      <w:pPr>
        <w:ind w:firstLine="709"/>
        <w:jc w:val="both"/>
        <w:rPr>
          <w:b/>
          <w:sz w:val="28"/>
          <w:szCs w:val="28"/>
          <w:u w:val="single"/>
        </w:rPr>
      </w:pPr>
      <w:r w:rsidRPr="00D90BA5">
        <w:rPr>
          <w:b/>
          <w:sz w:val="28"/>
          <w:szCs w:val="28"/>
          <w:u w:val="single"/>
        </w:rPr>
        <w:t>Электрический привод.</w:t>
      </w:r>
    </w:p>
    <w:p w:rsidR="00D83335" w:rsidRPr="00450E15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450E15" w:rsidRDefault="00D83335" w:rsidP="00D83335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Особенности, достоинства и недостатки</w:t>
      </w:r>
    </w:p>
    <w:p w:rsidR="00D83335" w:rsidRPr="00450E15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последнее время в мировой и отечественной практике применения ПР электрический привод находит все большее применение. Их не примен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ют только в роботах, предназначенных для работы во </w:t>
      </w:r>
      <w:r>
        <w:rPr>
          <w:sz w:val="28"/>
          <w:szCs w:val="28"/>
        </w:rPr>
        <w:lastRenderedPageBreak/>
        <w:t>взрывоопасных средах и для работы с машинами, оснащенными гидросистемами, по соображениям унификации.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Электроприводы новых серий ПР – это приводы с высокомоментными двигателями постоянного тока, бесколлекторными двигателями постоянного тока, силовыми шаговыми двигателями и реже асинхронными двигателями.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Особенностями электроприводов ПР являются расширенный диапазон малых моментов (всего до 0,05 Нм), повышенная максимальная частота 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щения (до 15 × 10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об/мин), уменьшенная инерция двигателей, возможность встраивания в ЭД электромагнитных тормозов и различных датчиков,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механических и волновых передач.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достоинства применения электроприводов в ПР следующие:</w:t>
      </w:r>
    </w:p>
    <w:p w:rsidR="00D83335" w:rsidRPr="00C0663A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компактная конструкция двигателей;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высокое быстродействие;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равномерность вращения;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высокий крутящий момент при максимальной скорости;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высокая степень надежности;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широкий диапазон регулирования по скорости и позиционированию, а также изменению моментов нагрузки;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возможность длительной работы в заторможенном режиме;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высокая точность срабатывания, которая обеспечивается применен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цифровой измерительной системы и высокоточных импульсных датчиков;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взаимозаменяемость двигателей;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компактная конструкция различных преобразователей;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низкий уровень шума и вибрации и доступность электроэнергии.</w:t>
      </w:r>
    </w:p>
    <w:p w:rsidR="00D83335" w:rsidRPr="00C0663A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Недостатки применения электроприводов в ПР следующие:</w:t>
      </w:r>
    </w:p>
    <w:p w:rsidR="00D83335" w:rsidRPr="00C0663A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ограниченное использование во взрывоопасных средах;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зависимость скорости выходного звена от внешней , что приводит к необходимости создания дополнительных контуров регулирования привода;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наличие дополнительной кинематической цепи между электродвиг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телем и рабочим органом ПР.</w:t>
      </w:r>
    </w:p>
    <w:p w:rsidR="00D83335" w:rsidRPr="007B0DEE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DC2F8F" w:rsidRDefault="00D83335" w:rsidP="00D83335">
      <w:pPr>
        <w:ind w:firstLine="709"/>
        <w:jc w:val="both"/>
        <w:rPr>
          <w:b/>
          <w:i/>
          <w:sz w:val="28"/>
          <w:szCs w:val="28"/>
        </w:rPr>
      </w:pPr>
      <w:r w:rsidRPr="00DC2F8F">
        <w:rPr>
          <w:b/>
          <w:i/>
          <w:sz w:val="28"/>
          <w:szCs w:val="28"/>
        </w:rPr>
        <w:t>Функциональна схема электропривода</w:t>
      </w:r>
    </w:p>
    <w:p w:rsidR="00D83335" w:rsidRPr="007B0DEE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547510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Электропривод современного ПР представляет собой комплекс прив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дов, каждый из которых управляет отдельной степенью подвижности.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смотрим на примере электроприводного ПР модели </w:t>
      </w:r>
      <w:r>
        <w:rPr>
          <w:sz w:val="28"/>
          <w:szCs w:val="28"/>
          <w:lang w:val="en-US"/>
        </w:rPr>
        <w:t>HdS</w:t>
      </w:r>
      <w:r w:rsidRPr="00DC2F8F">
        <w:rPr>
          <w:sz w:val="28"/>
          <w:szCs w:val="28"/>
        </w:rPr>
        <w:t>05/06</w:t>
      </w:r>
      <w:r>
        <w:rPr>
          <w:sz w:val="28"/>
          <w:szCs w:val="28"/>
        </w:rPr>
        <w:t xml:space="preserve"> (фирма </w:t>
      </w:r>
      <w:r>
        <w:rPr>
          <w:sz w:val="28"/>
          <w:szCs w:val="28"/>
          <w:lang w:val="en-US"/>
        </w:rPr>
        <w:t>GdA</w:t>
      </w:r>
      <w:r w:rsidRPr="00DC2F8F">
        <w:rPr>
          <w:sz w:val="28"/>
          <w:szCs w:val="28"/>
        </w:rPr>
        <w:t>,</w:t>
      </w:r>
      <w:r>
        <w:rPr>
          <w:sz w:val="28"/>
          <w:szCs w:val="28"/>
        </w:rPr>
        <w:t xml:space="preserve"> Германия) наиболее распространенную функциональную схему</w:t>
      </w:r>
      <w:r w:rsidRPr="00547510">
        <w:rPr>
          <w:sz w:val="28"/>
          <w:szCs w:val="28"/>
        </w:rPr>
        <w:t xml:space="preserve"> </w:t>
      </w:r>
      <w:r w:rsidRPr="00547510">
        <w:rPr>
          <w:b/>
          <w:sz w:val="28"/>
          <w:szCs w:val="28"/>
        </w:rPr>
        <w:t>(Рис. 16).</w:t>
      </w:r>
    </w:p>
    <w:p w:rsidR="00D83335" w:rsidRPr="00547510" w:rsidRDefault="00D83335" w:rsidP="00D83335">
      <w:pPr>
        <w:ind w:firstLine="709"/>
        <w:jc w:val="both"/>
        <w:rPr>
          <w:sz w:val="28"/>
          <w:szCs w:val="28"/>
        </w:rPr>
      </w:pPr>
    </w:p>
    <w:p w:rsidR="00D83335" w:rsidRDefault="00D83335" w:rsidP="00D83335">
      <w:pPr>
        <w:ind w:firstLine="284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</w:r>
      <w:r w:rsidRPr="00547510">
        <w:rPr>
          <w:sz w:val="28"/>
          <w:szCs w:val="28"/>
        </w:rPr>
        <w:pict>
          <v:group id="_x0000_s1084" style="width:433.5pt;height:200.3pt;mso-position-horizontal-relative:char;mso-position-vertical-relative:line" coordorigin="1842,9494" coordsize="8670,4006">
            <v:shape id="_x0000_s1085" type="#_x0000_t202" style="position:absolute;left:1842;top:10549;width:954;height:1524">
              <v:textbox inset="0,0,0,0">
                <w:txbxContent>
                  <w:p w:rsidR="00D83335" w:rsidRDefault="00D83335" w:rsidP="00D83335"/>
                  <w:p w:rsidR="00D83335" w:rsidRDefault="00D83335" w:rsidP="00D83335"/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C60224">
                      <w:rPr>
                        <w:sz w:val="28"/>
                        <w:szCs w:val="28"/>
                      </w:rPr>
                      <w:t>ЦВчУ</w:t>
                    </w:r>
                  </w:p>
                </w:txbxContent>
              </v:textbox>
            </v:shape>
            <v:rect id="_x0000_s1086" style="position:absolute;left:3550;top:9494;width:6095;height:1691">
              <v:stroke dashstyle="longDash"/>
            </v:rect>
            <v:shape id="_x0000_s1087" type="#_x0000_t202" style="position:absolute;left:3867;top:9831;width:954;height:1023">
              <v:textbox inset="0,0,0,0">
                <w:txbxContent>
                  <w:p w:rsidR="00D83335" w:rsidRDefault="00D83335" w:rsidP="00D83335"/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ЦРП1</w:t>
                    </w:r>
                  </w:p>
                </w:txbxContent>
              </v:textbox>
            </v:shape>
            <v:shape id="_x0000_s1088" type="#_x0000_t202" style="position:absolute;left:5268;top:10338;width:954;height:516">
              <v:textbox inset="0,0,0,0">
                <w:txbxContent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ДУ</w:t>
                    </w:r>
                  </w:p>
                </w:txbxContent>
              </v:textbox>
            </v:shape>
            <v:shape id="_x0000_s1089" type="#_x0000_t202" style="position:absolute;left:7591;top:9831;width:954;height:516">
              <v:textbox inset="0,0,0,0">
                <w:txbxContent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СП1</w:t>
                    </w:r>
                  </w:p>
                </w:txbxContent>
              </v:textbox>
            </v:shape>
            <v:line id="_x0000_s1090" style="position:absolute;flip:y" from="2796,10347" to="3867,11017">
              <v:stroke endarrow="classic" endarrowwidth="narrow" endarrowlength="long"/>
            </v:line>
            <v:line id="_x0000_s1091" style="position:absolute;flip:y" from="4821,10066" to="7591,10066">
              <v:stroke endarrow="classic" endarrowwidth="narrow" endarrowlength="long"/>
            </v:line>
            <v:line id="_x0000_s1092" style="position:absolute;flip:y" from="8545,10066" to="10512,10066">
              <v:stroke endarrow="classic" endarrowwidth="narrow" endarrowlength="long"/>
            </v:line>
            <v:line id="_x0000_s1093" style="position:absolute;flip:y" from="6222,10549" to="8966,10549">
              <v:stroke startarrow="classic" startarrowlength="long" endarrowwidth="narrow" endarrowlength="long"/>
            </v:line>
            <v:line id="_x0000_s1094" style="position:absolute" from="8966,10066" to="8966,10549"/>
            <v:line id="_x0000_s1095" style="position:absolute;flip:y" from="4847,10549" to="5268,10549">
              <v:stroke startarrow="classic" startarrowlength="long" endarrowwidth="narrow" endarrowlength="long"/>
            </v:line>
            <v:shape id="_x0000_s1096" type="#_x0000_t202" style="position:absolute;left:5268;top:9550;width:954;height:381" stroked="f">
              <v:textbox inset="0,0,0,0">
                <w:txbxContent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ЭП1</w:t>
                    </w:r>
                  </w:p>
                </w:txbxContent>
              </v:textbox>
            </v:shape>
            <v:shape id="_x0000_s1097" type="#_x0000_t202" style="position:absolute;left:3084;top:11308;width:7064;height:361" filled="f" stroked="f">
              <v:textbox inset="0,0,0,0">
                <w:txbxContent>
                  <w:p w:rsidR="00D83335" w:rsidRDefault="00D83335" w:rsidP="00D83335">
                    <w:r>
                      <w:t>………………………………………………………………………….</w:t>
                    </w:r>
                  </w:p>
                </w:txbxContent>
              </v:textbox>
            </v:shape>
            <v:rect id="_x0000_s1098" style="position:absolute;left:3550;top:11809;width:6095;height:1691">
              <v:stroke dashstyle="longDash"/>
            </v:rect>
            <v:shape id="_x0000_s1099" type="#_x0000_t202" style="position:absolute;left:3867;top:12146;width:954;height:1023">
              <v:textbox inset="0,0,0,0">
                <w:txbxContent>
                  <w:p w:rsidR="00D83335" w:rsidRDefault="00D83335" w:rsidP="00D83335"/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ЦРП6</w:t>
                    </w:r>
                  </w:p>
                </w:txbxContent>
              </v:textbox>
            </v:shape>
            <v:shape id="_x0000_s1100" type="#_x0000_t202" style="position:absolute;left:5268;top:12653;width:954;height:516">
              <v:textbox inset="0,0,0,0">
                <w:txbxContent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ДУ</w:t>
                    </w:r>
                  </w:p>
                </w:txbxContent>
              </v:textbox>
            </v:shape>
            <v:shape id="_x0000_s1101" type="#_x0000_t202" style="position:absolute;left:7591;top:12146;width:954;height:516">
              <v:textbox inset="0,0,0,0">
                <w:txbxContent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СП6</w:t>
                    </w:r>
                  </w:p>
                </w:txbxContent>
              </v:textbox>
            </v:shape>
            <v:line id="_x0000_s1102" style="position:absolute;flip:y" from="4821,12381" to="7591,12381">
              <v:stroke endarrow="classic" endarrowwidth="narrow" endarrowlength="long"/>
            </v:line>
            <v:line id="_x0000_s1103" style="position:absolute;flip:y" from="8545,12381" to="10512,12381">
              <v:stroke endarrow="classic" endarrowwidth="narrow" endarrowlength="long"/>
            </v:line>
            <v:line id="_x0000_s1104" style="position:absolute;flip:y" from="6222,12864" to="8966,12864">
              <v:stroke startarrow="classic" startarrowlength="long" endarrowwidth="narrow" endarrowlength="long"/>
            </v:line>
            <v:line id="_x0000_s1105" style="position:absolute" from="8966,12381" to="8966,12864"/>
            <v:line id="_x0000_s1106" style="position:absolute;flip:y" from="4847,12864" to="5268,12864">
              <v:stroke startarrow="classic" startarrowlength="long" endarrowwidth="narrow" endarrowlength="long"/>
            </v:line>
            <v:shape id="_x0000_s1107" type="#_x0000_t202" style="position:absolute;left:5268;top:11865;width:954;height:381" stroked="f">
              <v:textbox inset="0,0,0,0">
                <w:txbxContent>
                  <w:p w:rsidR="00D83335" w:rsidRPr="00C60224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ЭП6</w:t>
                    </w:r>
                  </w:p>
                </w:txbxContent>
              </v:textbox>
            </v:shape>
            <v:shape id="_x0000_s1108" type="#_x0000_t202" style="position:absolute;left:9813;top:11865;width:432;height:381" stroked="f">
              <v:textbox inset="0,0,0,0">
                <w:txbxContent>
                  <w:p w:rsidR="00D83335" w:rsidRPr="00547510" w:rsidRDefault="00D83335" w:rsidP="00D8333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θ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6</w:t>
                    </w:r>
                  </w:p>
                  <w:p w:rsidR="00D83335" w:rsidRDefault="00D83335" w:rsidP="00D83335"/>
                </w:txbxContent>
              </v:textbox>
            </v:shape>
            <v:shape id="_x0000_s1109" type="#_x0000_t202" style="position:absolute;left:9813;top:9550;width:432;height:381" stroked="f">
              <v:textbox inset="0,0,0,0">
                <w:txbxContent>
                  <w:p w:rsidR="00D83335" w:rsidRPr="00547510" w:rsidRDefault="00D83335" w:rsidP="00D83335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θ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D83335" w:rsidRDefault="00D83335" w:rsidP="00D83335"/>
                </w:txbxContent>
              </v:textbox>
            </v:shape>
            <v:line id="_x0000_s1110" style="position:absolute" from="2796,11669" to="3867,12653">
              <v:stroke endarrow="classic" endarrowwidth="narrow" endarrowlength="long"/>
            </v:line>
            <w10:wrap type="none"/>
            <w10:anchorlock/>
          </v:group>
        </w:pict>
      </w:r>
    </w:p>
    <w:p w:rsidR="00D83335" w:rsidRDefault="00D83335" w:rsidP="00D83335">
      <w:pPr>
        <w:ind w:firstLine="284"/>
        <w:jc w:val="both"/>
        <w:rPr>
          <w:sz w:val="16"/>
          <w:szCs w:val="16"/>
          <w:lang w:val="en-US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Рис. 16 – Функциональная схема управления электромеханического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бота модели </w:t>
      </w:r>
      <w:r>
        <w:rPr>
          <w:sz w:val="28"/>
          <w:szCs w:val="28"/>
          <w:lang w:val="en-US"/>
        </w:rPr>
        <w:t>HdS</w:t>
      </w:r>
      <w:r w:rsidRPr="00DC2F8F">
        <w:rPr>
          <w:sz w:val="28"/>
          <w:szCs w:val="28"/>
        </w:rPr>
        <w:t>05/06</w:t>
      </w:r>
      <w:r>
        <w:rPr>
          <w:sz w:val="28"/>
          <w:szCs w:val="28"/>
        </w:rPr>
        <w:t>.</w:t>
      </w:r>
    </w:p>
    <w:p w:rsidR="00D83335" w:rsidRPr="00547510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Pr="00547510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ПР обладает шестью степенями подвижности, обозначенными на схеме как θ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…θ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 xml:space="preserve">. Все шесть электроприводов </w:t>
      </w:r>
      <w:r w:rsidRPr="00547510">
        <w:rPr>
          <w:sz w:val="28"/>
          <w:szCs w:val="28"/>
        </w:rPr>
        <w:t>(</w:t>
      </w:r>
      <w:r>
        <w:rPr>
          <w:sz w:val="28"/>
          <w:szCs w:val="28"/>
        </w:rPr>
        <w:t>ЭП1…ЭП6) управляются от общего центрального вычислительного устройства (ЦВчУ) системы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граммного управления (СПУ) ПР. Центральное вычислительное устройство выдает сигналы на цифровые регуляторы положения (ЦРП1….ЦРП6)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дельных приводов. Цифровые регуляторы положения управляют сервопр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водами (СП1…СП6) в соответствии с сигналами ЦВчУ и датчиков угла (ДУ),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пример, кодовых датчиков угла с фотоэлектрическим преобразованием.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наиболее сложных и ответственных элементов в электропр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водном ПР является сервопривод (СП).</w:t>
      </w:r>
    </w:p>
    <w:p w:rsidR="00D83335" w:rsidRDefault="00D83335" w:rsidP="00D8333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Функциональная схема сервопривода ПР приведена на </w:t>
      </w:r>
      <w:r w:rsidRPr="00696D4F">
        <w:rPr>
          <w:b/>
          <w:sz w:val="28"/>
          <w:szCs w:val="28"/>
        </w:rPr>
        <w:t>рис. 17.</w:t>
      </w:r>
    </w:p>
    <w:p w:rsidR="00D83335" w:rsidRPr="00696D4F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</w:r>
      <w:r w:rsidRPr="00630A49">
        <w:rPr>
          <w:sz w:val="28"/>
          <w:szCs w:val="28"/>
        </w:rPr>
        <w:pict>
          <v:group id="_x0000_s1026" style="width:467.3pt;height:181.25pt;mso-position-horizontal-relative:char;mso-position-vertical-relative:line" coordorigin="1424,5610" coordsize="9931,3625">
            <v:shape id="_x0000_s1027" type="#_x0000_t202" style="position:absolute;left:1424;top:6460;width:790;height:1742" strokeweight="1.25pt">
              <v:textbox inset="0,0,0,0">
                <w:txbxContent>
                  <w:p w:rsidR="00D83335" w:rsidRDefault="00D83335" w:rsidP="00D83335">
                    <w:pPr>
                      <w:rPr>
                        <w:sz w:val="28"/>
                        <w:szCs w:val="28"/>
                      </w:rPr>
                    </w:pPr>
                  </w:p>
                  <w:p w:rsidR="00D83335" w:rsidRDefault="00D83335" w:rsidP="00D83335">
                    <w:pPr>
                      <w:rPr>
                        <w:sz w:val="28"/>
                        <w:szCs w:val="28"/>
                      </w:rPr>
                    </w:pPr>
                  </w:p>
                  <w:p w:rsidR="00D83335" w:rsidRPr="006D5833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ЦРП</w:t>
                    </w:r>
                  </w:p>
                </w:txbxContent>
              </v:textbox>
            </v:shape>
            <v:line id="_x0000_s1028" style="position:absolute" from="2214,6835" to="2921,6835" strokeweight="1.25pt">
              <v:stroke endarrow="classic" endarrowlength="long"/>
            </v:line>
            <v:shape id="_x0000_s1029" type="#_x0000_t202" style="position:absolute;left:2921;top:6460;width:790;height:1075" strokeweight="1.25pt">
              <v:textbox inset="0,0,0,0">
                <w:txbxContent>
                  <w:p w:rsidR="00D83335" w:rsidRDefault="00D83335" w:rsidP="00D83335">
                    <w:pPr>
                      <w:rPr>
                        <w:sz w:val="28"/>
                        <w:szCs w:val="28"/>
                      </w:rPr>
                    </w:pPr>
                  </w:p>
                  <w:p w:rsidR="00D83335" w:rsidRPr="006D5833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РС</w:t>
                    </w:r>
                  </w:p>
                </w:txbxContent>
              </v:textbox>
            </v:shape>
            <v:line id="_x0000_s1030" style="position:absolute" from="3711,6835" to="4418,6835" strokeweight="1.25pt">
              <v:stroke endarrow="classic" endarrowlength="long"/>
            </v:line>
            <v:shape id="_x0000_s1031" type="#_x0000_t202" style="position:absolute;left:4418;top:6460;width:790;height:1075" strokeweight="1.25pt">
              <v:textbox inset="0,0,0,0">
                <w:txbxContent>
                  <w:p w:rsidR="00D83335" w:rsidRDefault="00D83335" w:rsidP="00D83335">
                    <w:pPr>
                      <w:rPr>
                        <w:sz w:val="28"/>
                        <w:szCs w:val="28"/>
                      </w:rPr>
                    </w:pPr>
                  </w:p>
                  <w:p w:rsidR="00D83335" w:rsidRPr="006D5833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РТ</w:t>
                    </w:r>
                  </w:p>
                </w:txbxContent>
              </v:textbox>
            </v:shape>
            <v:line id="_x0000_s1032" style="position:absolute" from="5188,6835" to="5895,6835" strokeweight="1.25pt">
              <v:stroke endarrow="classic" endarrowlength="long"/>
            </v:line>
            <v:shape id="_x0000_s1033" type="#_x0000_t202" style="position:absolute;left:5895;top:6460;width:790;height:1075" strokeweight="1.25pt">
              <v:textbox inset="0,0,0,0">
                <w:txbxContent>
                  <w:p w:rsidR="00D83335" w:rsidRDefault="00D83335" w:rsidP="00D83335">
                    <w:pPr>
                      <w:rPr>
                        <w:sz w:val="28"/>
                        <w:szCs w:val="28"/>
                      </w:rPr>
                    </w:pPr>
                  </w:p>
                  <w:p w:rsidR="00D83335" w:rsidRPr="006D5833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</w:t>
                    </w:r>
                  </w:p>
                </w:txbxContent>
              </v:textbox>
            </v:shape>
            <v:oval id="_x0000_s1034" style="position:absolute;left:7316;top:6460;width:837;height:837" strokeweight="1.25pt"/>
            <v:shape id="_x0000_s1035" type="#_x0000_t202" style="position:absolute;left:7451;top:6681;width:520;height:452" filled="f" stroked="f" strokeweight="1.25pt">
              <v:textbox inset="0,0,0,0">
                <w:txbxContent>
                  <w:p w:rsidR="00D83335" w:rsidRPr="006D5833" w:rsidRDefault="00D83335" w:rsidP="00D83335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6D5833">
                      <w:rPr>
                        <w:sz w:val="32"/>
                        <w:szCs w:val="32"/>
                      </w:rPr>
                      <w:t>М</w:t>
                    </w:r>
                  </w:p>
                </w:txbxContent>
              </v:textbox>
            </v:shape>
            <v:group id="_x0000_s1036" style="position:absolute;left:7516;top:6299;width:455;height:167" coordorigin="7701,6299" coordsize="455,167">
              <v:line id="_x0000_s1037" style="position:absolute;flip:y" from="7701,6299" to="7701,6466" strokeweight="1.25pt"/>
              <v:line id="_x0000_s1038" style="position:absolute;flip:y" from="8156,6299" to="8156,6466" strokeweight="1.25pt"/>
              <v:line id="_x0000_s1039" style="position:absolute;flip:x" from="7701,6302" to="8156,6302" strokeweight="1.25pt"/>
            </v:group>
            <v:group id="_x0000_s1040" style="position:absolute;left:7516;top:7297;width:455;height:167;flip:y" coordorigin="7701,6299" coordsize="455,167">
              <v:line id="_x0000_s1041" style="position:absolute;flip:y" from="7701,6299" to="7701,6466" strokeweight="1.25pt"/>
              <v:line id="_x0000_s1042" style="position:absolute;flip:y" from="8156,6299" to="8156,6466" strokeweight="1.25pt"/>
              <v:line id="_x0000_s1043" style="position:absolute;flip:x" from="7701,6302" to="8156,6302" strokeweight="1.25pt"/>
            </v:group>
            <v:group id="_x0000_s1044" style="position:absolute;left:6685;top:5944;width:1068;height:737" coordorigin="7170,5944" coordsize="1068,737">
              <v:line id="_x0000_s1045" style="position:absolute" from="7170,6681" to="7384,6681" strokeweight="1.25pt"/>
              <v:line id="_x0000_s1046" style="position:absolute;flip:y" from="7384,5944" to="7384,6681" strokeweight="1.25pt"/>
              <v:line id="_x0000_s1047" style="position:absolute" from="7384,5944" to="8238,5944" strokeweight="1.25pt"/>
              <v:line id="_x0000_s1048" style="position:absolute;flip:y" from="8238,5944" to="8238,6299" strokeweight="1.25pt"/>
            </v:group>
            <v:group id="_x0000_s1049" style="position:absolute;left:6685;top:7133;width:1068;height:737;flip:y" coordorigin="7170,5944" coordsize="1068,737">
              <v:line id="_x0000_s1050" style="position:absolute" from="7170,6681" to="7384,6681" strokeweight="1.25pt"/>
              <v:line id="_x0000_s1051" style="position:absolute;flip:y" from="7384,5944" to="7384,6681" strokeweight="1.25pt"/>
              <v:line id="_x0000_s1052" style="position:absolute" from="7384,5944" to="8238,5944" strokeweight="1.25pt"/>
              <v:line id="_x0000_s1053" style="position:absolute;flip:y" from="8238,5944" to="8238,6299" strokeweight="1.25pt"/>
            </v:group>
            <v:oval id="_x0000_s1054" style="position:absolute;left:8632;top:6460;width:837;height:837" strokeweight="1.25pt"/>
            <v:shape id="_x0000_s1055" type="#_x0000_t202" style="position:absolute;left:8767;top:6681;width:520;height:452" filled="f" stroked="f" strokeweight="1.25pt">
              <v:textbox inset="0,0,0,0">
                <w:txbxContent>
                  <w:p w:rsidR="00D83335" w:rsidRPr="006D5833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6D5833">
                      <w:rPr>
                        <w:sz w:val="28"/>
                        <w:szCs w:val="28"/>
                      </w:rPr>
                      <w:t>ДС</w:t>
                    </w:r>
                  </w:p>
                </w:txbxContent>
              </v:textbox>
            </v:shape>
            <v:group id="_x0000_s1056" style="position:absolute;left:8832;top:6299;width:455;height:167" coordorigin="7701,6299" coordsize="455,167">
              <v:line id="_x0000_s1057" style="position:absolute;flip:y" from="7701,6299" to="7701,6466" strokeweight="1.25pt"/>
              <v:line id="_x0000_s1058" style="position:absolute;flip:y" from="8156,6299" to="8156,6466" strokeweight="1.25pt"/>
              <v:line id="_x0000_s1059" style="position:absolute;flip:x" from="7701,6302" to="8156,6302" strokeweight="1.25pt"/>
            </v:group>
            <v:line id="_x0000_s1060" style="position:absolute" from="4048,7297" to="4418,7297" strokeweight="1.25pt">
              <v:stroke endarrow="classic" endarrowlength="long"/>
            </v:line>
            <v:line id="_x0000_s1061" style="position:absolute" from="4048,7297" to="4048,8097" strokeweight="1.25pt"/>
            <v:line id="_x0000_s1062" style="position:absolute" from="4048,8097" to="7316,8097" strokeweight="1.25pt"/>
            <v:line id="_x0000_s1063" style="position:absolute;flip:y" from="7316,7870" to="7316,8097" strokeweight="1.25pt"/>
            <v:line id="_x0000_s1064" style="position:absolute" from="2500,7297" to="2921,7297" strokeweight="1.25pt">
              <v:stroke endarrow="classic" endarrowlength="long"/>
            </v:line>
            <v:line id="_x0000_s1065" style="position:absolute" from="2500,7297" to="2500,8545" strokeweight="1.25pt"/>
            <v:line id="_x0000_s1066" style="position:absolute" from="2500,8545" to="9129,8545" strokeweight="1.25pt"/>
            <v:line id="_x0000_s1067" style="position:absolute" from="9129,7297" to="9129,8545" strokeweight="1.25pt"/>
            <v:line id="_x0000_s1068" style="position:absolute;flip:y" from="9061,6059" to="9061,6299" strokeweight="1.25pt"/>
            <v:line id="_x0000_s1069" style="position:absolute" from="8857,6059" to="9219,6059" strokeweight="1.25pt"/>
            <v:line id="_x0000_s1070" style="position:absolute" from="8153,6835" to="8632,6835" strokeweight="4.5pt">
              <v:stroke linestyle="thinThin"/>
            </v:line>
            <v:line id="_x0000_s1071" style="position:absolute" from="9469,6835" to="9948,6835" strokeweight="4.5pt">
              <v:stroke linestyle="thinThin"/>
            </v:line>
            <v:shape id="_x0000_s1072" type="#_x0000_t202" style="position:absolute;left:9664;top:6293;width:520;height:452" filled="f" stroked="f" strokeweight="1.25pt">
              <v:textbox inset="0,0,0,0">
                <w:txbxContent>
                  <w:p w:rsidR="00D83335" w:rsidRPr="00630A49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630A49">
                      <w:rPr>
                        <w:sz w:val="28"/>
                        <w:szCs w:val="28"/>
                      </w:rPr>
                      <w:t>ДУ</w:t>
                    </w:r>
                  </w:p>
                </w:txbxContent>
              </v:textbox>
            </v:shape>
            <v:group id="_x0000_s1073" style="position:absolute;left:9974;top:6522;width:638;height:638" coordorigin="9588,8477" coordsize="638,638"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_x0000_s1074" type="#_x0000_t123" style="position:absolute;left:9588;top:8477;width:638;height:638" strokeweight="1.25pt"/>
              <v:shapetype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_x0000_s1075" type="#_x0000_t124" style="position:absolute;left:9588;top:8477;width:638;height:638" filled="f" strokeweight="1.25pt"/>
              <v:oval id="_x0000_s1076" style="position:absolute;left:9769;top:8674;width:269;height:269" stroked="f" strokeweight="1.25pt"/>
            </v:group>
            <v:rect id="_x0000_s1077" style="position:absolute;left:2415;top:5610;width:7140;height:3240" filled="f">
              <v:stroke dashstyle="longDash"/>
            </v:rect>
            <v:shape id="_x0000_s1078" type="#_x0000_t202" style="position:absolute;left:2921;top:5710;width:2860;height:355" filled="f" stroked="f" strokeweight="1.25pt">
              <v:textbox inset="0,0,0,0">
                <w:txbxContent>
                  <w:p w:rsidR="00D83335" w:rsidRPr="006D5833" w:rsidRDefault="00D83335" w:rsidP="00D83335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СЕРВОПРИВОД</w:t>
                    </w:r>
                  </w:p>
                </w:txbxContent>
              </v:textbox>
            </v:shape>
            <v:line id="_x0000_s1079" style="position:absolute" from="1915,9235" to="10299,9235" strokeweight="1.25pt"/>
            <v:line id="_x0000_s1080" style="position:absolute" from="10299,7192" to="10299,9235" strokeweight="1.25pt"/>
            <v:line id="_x0000_s1081" style="position:absolute" from="1930,8182" to="1930,9220" strokeweight="1.25pt">
              <v:stroke startarrow="classic" startarrowlength="long"/>
            </v:line>
            <v:line id="_x0000_s1082" style="position:absolute" from="10648,6835" to="11355,6835" strokeweight="1.25pt">
              <v:stroke endarrow="classic" endarrowlength="long"/>
            </v:line>
            <v:shape id="_x0000_s1083" type="#_x0000_t202" style="position:absolute;left:10744;top:6293;width:280;height:452" filled="f" stroked="f" strokeweight="1.25pt">
              <v:textbox inset="0,0,0,0">
                <w:txbxContent>
                  <w:p w:rsidR="00D83335" w:rsidRPr="00630A49" w:rsidRDefault="00D83335" w:rsidP="00D83335">
                    <w:pPr>
                      <w:rPr>
                        <w:sz w:val="32"/>
                        <w:szCs w:val="32"/>
                      </w:rPr>
                    </w:pPr>
                    <w:r w:rsidRPr="00630A49">
                      <w:rPr>
                        <w:sz w:val="32"/>
                        <w:szCs w:val="32"/>
                      </w:rPr>
                      <w:t>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83335" w:rsidRPr="00696D4F" w:rsidRDefault="00D83335" w:rsidP="00D83335">
      <w:pPr>
        <w:ind w:firstLine="709"/>
        <w:jc w:val="both"/>
        <w:rPr>
          <w:sz w:val="16"/>
          <w:szCs w:val="16"/>
        </w:rPr>
      </w:pPr>
    </w:p>
    <w:p w:rsidR="00D83335" w:rsidRDefault="00D83335" w:rsidP="00D83335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Рис. 17 – Функциональная схема сервопривода ПР.</w:t>
      </w:r>
    </w:p>
    <w:p w:rsidR="00D83335" w:rsidRPr="00EB5911" w:rsidRDefault="00D83335" w:rsidP="00D83335">
      <w:pPr>
        <w:ind w:firstLine="709"/>
        <w:rPr>
          <w:sz w:val="16"/>
          <w:szCs w:val="16"/>
        </w:rPr>
      </w:pP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схема представляет собой аналогово-цифровую систему автоматического управления, в которой сочетаются преимущества комбинир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ванной аналоговой системы, работающей по принципу </w:t>
      </w:r>
      <w:r>
        <w:rPr>
          <w:sz w:val="28"/>
          <w:szCs w:val="28"/>
        </w:rPr>
        <w:lastRenderedPageBreak/>
        <w:t>трехконтурной сист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 подчиненного регулирования, с достоинствами цифровой системы (выс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кая точность и удобство программирования). 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контур образован двигателем (М) с преобразователем (ПР) и регулятором тока (РТ). Во второй контур входят датчик скорости (ДС) и регулятор скорости (РС). В состав третьего контура дополнительно входят да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чик угла (ДУ) и цифровой регулятор положения (ЦРП).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регуляторов скорости и тока в ПР чаще всего используются аналоговые, а в последнее время – и цифровые, операционные усилители с помощью которых легко реализуется практически любой требуемый закон управления. Датчик скорости также может быть как аналоговым, так и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ровым.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ряде случаев применение датчика скорости не требуется, т.к. сигнал об изменении скорости может быть вычислен в цифровом регуляторе 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жения (ЦРП) путем дифференцирования сигнала с датчика угла (ДУ)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анализ функциональных схем, приведенных на рис.16 и рис. 17, показывает, что независимо от конкретной схемы электропривод ПР состоит из следующих элементов: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исполнительного элемента (двигателя);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преобразователя;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регуляторов тока, скорости и угла;</w:t>
      </w:r>
    </w:p>
    <w:p w:rsidR="00D83335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 датчиков обратной связи по току, скорости и углу.</w:t>
      </w:r>
    </w:p>
    <w:p w:rsidR="00D83335" w:rsidRPr="004470D6" w:rsidRDefault="00D83335" w:rsidP="00D83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тенденции развития робототехники таковы, что позвол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 выпускать сервоприводы, которые конструктивно объединяют двигатель, преобразователь, датчики и регуляторы скорости и тока.</w:t>
      </w:r>
    </w:p>
    <w:p w:rsidR="00D83335" w:rsidRPr="00B46D73" w:rsidRDefault="00D83335" w:rsidP="00D83335">
      <w:pPr>
        <w:ind w:firstLine="709"/>
        <w:jc w:val="both"/>
      </w:pPr>
    </w:p>
    <w:p w:rsidR="00B978AA" w:rsidRDefault="00B978AA"/>
    <w:sectPr w:rsidR="00B978AA" w:rsidSect="00E8158D">
      <w:headerReference w:type="even" r:id="rId57"/>
      <w:headerReference w:type="default" r:id="rId5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ADD" w:rsidRDefault="00187C3F" w:rsidP="00FB395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6ADD" w:rsidRDefault="00187C3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ADD" w:rsidRDefault="00187C3F" w:rsidP="003907BB">
    <w:pPr>
      <w:pStyle w:val="a5"/>
      <w:framePr w:w="5690" w:wrap="around" w:vAnchor="text" w:hAnchor="margin" w:xAlign="center" w:y="-5"/>
      <w:jc w:val="right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3335">
      <w:rPr>
        <w:rStyle w:val="a9"/>
        <w:noProof/>
      </w:rPr>
      <w:t>18</w:t>
    </w:r>
    <w:r>
      <w:rPr>
        <w:rStyle w:val="a9"/>
      </w:rPr>
      <w:fldChar w:fldCharType="end"/>
    </w:r>
  </w:p>
  <w:p w:rsidR="00D36ADD" w:rsidRDefault="00187C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119"/>
    <w:multiLevelType w:val="hybridMultilevel"/>
    <w:tmpl w:val="A004368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7C1980"/>
    <w:multiLevelType w:val="multilevel"/>
    <w:tmpl w:val="A00436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C9B364F"/>
    <w:multiLevelType w:val="multilevel"/>
    <w:tmpl w:val="F38E4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522080"/>
    <w:multiLevelType w:val="hybridMultilevel"/>
    <w:tmpl w:val="F38E46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755FF7"/>
    <w:multiLevelType w:val="hybridMultilevel"/>
    <w:tmpl w:val="B0AC55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98475DC"/>
    <w:multiLevelType w:val="hybridMultilevel"/>
    <w:tmpl w:val="8C089D6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BC449C5"/>
    <w:multiLevelType w:val="hybridMultilevel"/>
    <w:tmpl w:val="82F430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CBF6001"/>
    <w:multiLevelType w:val="multilevel"/>
    <w:tmpl w:val="82F430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540C01"/>
    <w:multiLevelType w:val="hybridMultilevel"/>
    <w:tmpl w:val="6A5833D2"/>
    <w:lvl w:ilvl="0" w:tplc="040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9">
    <w:nsid w:val="52CF275A"/>
    <w:multiLevelType w:val="hybridMultilevel"/>
    <w:tmpl w:val="CD8634D6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D83335"/>
    <w:rsid w:val="00187C3F"/>
    <w:rsid w:val="00B978AA"/>
    <w:rsid w:val="00D83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379"/>
        <o:r id="V:Rule2" type="arc" idref="#_x0000_s1380"/>
        <o:r id="V:Rule3" type="arc" idref="#_x0000_s1177"/>
        <o:r id="V:Rule4" type="arc" idref="#_x0000_s1178"/>
        <o:r id="V:Rule5" type="arc" idref="#_x0000_s1483"/>
        <o:r id="V:Rule6" type="arc" idref="#_x0000_s1484"/>
        <o:r id="V:Rule7" type="arc" idref="#_x0000_s1523"/>
        <o:r id="V:Rule8" type="arc" idref="#_x0000_s1524"/>
        <o:r id="V:Rule9" type="arc" idref="#_x0000_s1598"/>
        <o:r id="V:Rule10" type="arc" idref="#_x0000_s1599"/>
        <o:r id="V:Rule11" type="arc" idref="#_x0000_s1600"/>
        <o:r id="V:Rule12" type="arc" idref="#_x0000_s1601"/>
        <o:r id="V:Rule13" type="callout" idref="#_x0000_s1848"/>
        <o:r id="V:Rule14" type="arc" idref="#_x0000_s1849"/>
        <o:r id="V:Rule15" type="arc" idref="#_x0000_s1756"/>
        <o:r id="V:Rule16" type="arc" idref="#_x0000_s1757"/>
        <o:r id="V:Rule17" type="arc" idref="#_x0000_s1806"/>
        <o:r id="V:Rule18" type="arc" idref="#_x0000_s1811"/>
        <o:r id="V:Rule19" type="arc" idref="#_x0000_s18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qFormat/>
    <w:rsid w:val="00D83335"/>
    <w:pPr>
      <w:keepNext/>
      <w:suppressAutoHyphens/>
      <w:ind w:firstLine="720"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D833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D83335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a4">
    <w:name w:val="Название Знак"/>
    <w:basedOn w:val="a0"/>
    <w:link w:val="a3"/>
    <w:rsid w:val="00D83335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header"/>
    <w:basedOn w:val="a"/>
    <w:link w:val="a6"/>
    <w:rsid w:val="00D83335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D833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D83335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D833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D83335"/>
  </w:style>
  <w:style w:type="paragraph" w:styleId="aa">
    <w:name w:val="footer"/>
    <w:basedOn w:val="a"/>
    <w:link w:val="ab"/>
    <w:rsid w:val="00D833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833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1.bin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header" Target="header2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header" Target="header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4659</Words>
  <Characters>26562</Characters>
  <Application>Microsoft Office Word</Application>
  <DocSecurity>0</DocSecurity>
  <Lines>221</Lines>
  <Paragraphs>62</Paragraphs>
  <ScaleCrop>false</ScaleCrop>
  <Company>Parallel</Company>
  <LinksUpToDate>false</LinksUpToDate>
  <CharactersWithSpaces>31159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</dc:creator>
  <cp:keywords/>
  <dc:description/>
  <cp:lastModifiedBy>Evgeny</cp:lastModifiedBy>
  <cp:revision>1</cp:revision>
  <dcterms:created xsi:type="dcterms:W3CDTF">2009-05-04T05:45:00Z</dcterms:created>
  <dcterms:modified xsi:type="dcterms:W3CDTF">2009-05-04T05:45:00Z</dcterms:modified>
</cp:coreProperties>
</file>