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ajorHAnsi" w:eastAsiaTheme="majorEastAsia" w:hAnsiTheme="majorHAnsi" w:cstheme="majorBidi"/>
          <w:caps/>
        </w:rPr>
        <w:id w:val="776526539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aps w:val="0"/>
          <w:lang w:eastAsia="en-US"/>
        </w:rPr>
      </w:sdtEndPr>
      <w:sdtContent>
        <w:tbl>
          <w:tblPr>
            <w:tblW w:w="5000" w:type="pct"/>
            <w:jc w:val="center"/>
            <w:tblLook w:val="04A0" w:firstRow="1" w:lastRow="0" w:firstColumn="1" w:lastColumn="0" w:noHBand="0" w:noVBand="1"/>
          </w:tblPr>
          <w:tblGrid>
            <w:gridCol w:w="9571"/>
          </w:tblGrid>
          <w:tr w:rsidR="000D5FB6">
            <w:trPr>
              <w:trHeight w:val="2880"/>
              <w:jc w:val="center"/>
            </w:trPr>
            <w:tc>
              <w:tcPr>
                <w:tcW w:w="5000" w:type="pct"/>
              </w:tcPr>
              <w:p w:rsidR="000D5FB6" w:rsidRDefault="000D5FB6">
                <w:pPr>
                  <w:pStyle w:val="ac"/>
                  <w:jc w:val="center"/>
                  <w:rPr>
                    <w:rFonts w:asciiTheme="majorHAnsi" w:eastAsiaTheme="majorEastAsia" w:hAnsiTheme="majorHAnsi" w:cstheme="majorBidi"/>
                    <w:caps/>
                  </w:rPr>
                </w:pPr>
              </w:p>
            </w:tc>
          </w:tr>
          <w:tr w:rsidR="000D5FB6">
            <w:trPr>
              <w:trHeight w:val="144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Название"/>
                <w:id w:val="15524250"/>
                <w:placeholder>
                  <w:docPart w:val="DD17BA2B2E944486A10A6F7C0389369C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bottom w:val="single" w:sz="4" w:space="0" w:color="4F81BD" w:themeColor="accent1"/>
                    </w:tcBorders>
                    <w:vAlign w:val="center"/>
                  </w:tcPr>
                  <w:p w:rsidR="000D5FB6" w:rsidRDefault="000D5FB6" w:rsidP="000D5FB6">
                    <w:pPr>
                      <w:pStyle w:val="ac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 w:rsidRPr="000D5FB6"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  <w:t>Вычисления в электронных таблицах</w:t>
                    </w:r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  <w:lang w:val="en-US"/>
                      </w:rPr>
                      <w:t>.</w:t>
                    </w:r>
                  </w:p>
                </w:tc>
              </w:sdtContent>
            </w:sdt>
          </w:tr>
          <w:tr w:rsidR="000D5FB6">
            <w:trPr>
              <w:trHeight w:val="720"/>
              <w:jc w:val="center"/>
            </w:trPr>
            <w:tc>
              <w:tcPr>
                <w:tcW w:w="5000" w:type="pct"/>
                <w:tcBorders>
                  <w:top w:val="single" w:sz="4" w:space="0" w:color="4F81BD" w:themeColor="accent1"/>
                </w:tcBorders>
                <w:vAlign w:val="center"/>
              </w:tcPr>
              <w:p w:rsidR="000D5FB6" w:rsidRDefault="000D5FB6">
                <w:pPr>
                  <w:pStyle w:val="ac"/>
                  <w:jc w:val="center"/>
                  <w:rPr>
                    <w:rFonts w:asciiTheme="majorHAnsi" w:eastAsiaTheme="majorEastAsia" w:hAnsiTheme="majorHAnsi" w:cstheme="majorBidi"/>
                    <w:sz w:val="44"/>
                    <w:szCs w:val="44"/>
                  </w:rPr>
                </w:pPr>
              </w:p>
            </w:tc>
          </w:tr>
          <w:tr w:rsidR="000D5FB6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0D5FB6" w:rsidRDefault="000D5FB6">
                <w:pPr>
                  <w:pStyle w:val="ac"/>
                  <w:jc w:val="center"/>
                </w:pPr>
              </w:p>
            </w:tc>
          </w:tr>
          <w:tr w:rsidR="000D5FB6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0D5FB6" w:rsidRDefault="000D5FB6">
                <w:pPr>
                  <w:pStyle w:val="ac"/>
                  <w:jc w:val="center"/>
                  <w:rPr>
                    <w:b/>
                    <w:bCs/>
                  </w:rPr>
                </w:pPr>
              </w:p>
            </w:tc>
          </w:tr>
          <w:tr w:rsidR="000D5FB6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0D5FB6" w:rsidRDefault="000D5FB6">
                <w:pPr>
                  <w:pStyle w:val="ac"/>
                  <w:jc w:val="center"/>
                  <w:rPr>
                    <w:b/>
                    <w:bCs/>
                  </w:rPr>
                </w:pPr>
              </w:p>
            </w:tc>
          </w:tr>
        </w:tbl>
        <w:p w:rsidR="000D5FB6" w:rsidRPr="000D5FB6" w:rsidRDefault="000D5FB6" w:rsidP="000D5FB6">
          <w:pPr>
            <w:jc w:val="right"/>
            <w:rPr>
              <w:rFonts w:ascii="Times New Roman" w:hAnsi="Times New Roman" w:cs="Times New Roman"/>
              <w:sz w:val="24"/>
            </w:rPr>
          </w:pPr>
          <w:r w:rsidRPr="000D5FB6">
            <w:rPr>
              <w:rFonts w:ascii="Times New Roman" w:hAnsi="Times New Roman" w:cs="Times New Roman"/>
              <w:sz w:val="24"/>
            </w:rPr>
            <w:t>П</w:t>
          </w:r>
          <w:r w:rsidRPr="000D5FB6">
            <w:rPr>
              <w:rFonts w:ascii="Times New Roman" w:hAnsi="Times New Roman" w:cs="Times New Roman"/>
              <w:sz w:val="24"/>
            </w:rPr>
            <w:t>одготовила ученица 10</w:t>
          </w:r>
          <w:proofErr w:type="gramStart"/>
          <w:r w:rsidRPr="000D5FB6">
            <w:rPr>
              <w:rFonts w:ascii="Times New Roman" w:hAnsi="Times New Roman" w:cs="Times New Roman"/>
              <w:sz w:val="24"/>
            </w:rPr>
            <w:t xml:space="preserve"> В</w:t>
          </w:r>
          <w:proofErr w:type="gramEnd"/>
          <w:r w:rsidRPr="000D5FB6">
            <w:rPr>
              <w:rFonts w:ascii="Times New Roman" w:hAnsi="Times New Roman" w:cs="Times New Roman"/>
              <w:sz w:val="24"/>
            </w:rPr>
            <w:t xml:space="preserve"> класса </w:t>
          </w:r>
        </w:p>
        <w:p w:rsidR="000D5FB6" w:rsidRPr="000D5FB6" w:rsidRDefault="000D5FB6" w:rsidP="000D5FB6">
          <w:pPr>
            <w:jc w:val="right"/>
            <w:rPr>
              <w:rFonts w:ascii="Times New Roman" w:hAnsi="Times New Roman" w:cs="Times New Roman"/>
              <w:sz w:val="24"/>
            </w:rPr>
          </w:pPr>
          <w:r w:rsidRPr="000D5FB6">
            <w:rPr>
              <w:rFonts w:ascii="Times New Roman" w:hAnsi="Times New Roman" w:cs="Times New Roman"/>
              <w:sz w:val="24"/>
            </w:rPr>
            <w:t>Иванова Александра</w:t>
          </w:r>
        </w:p>
        <w:p w:rsidR="000D5FB6" w:rsidRPr="000D5FB6" w:rsidRDefault="000D5FB6" w:rsidP="000D5FB6">
          <w:pPr>
            <w:jc w:val="right"/>
            <w:rPr>
              <w:rFonts w:ascii="Times New Roman" w:hAnsi="Times New Roman" w:cs="Times New Roman"/>
              <w:sz w:val="24"/>
            </w:rPr>
          </w:pPr>
          <w:r w:rsidRPr="000D5FB6">
            <w:rPr>
              <w:rFonts w:ascii="Times New Roman" w:hAnsi="Times New Roman" w:cs="Times New Roman"/>
              <w:sz w:val="24"/>
            </w:rPr>
            <w:t>Преподаватель Снегирева В. С.</w:t>
          </w:r>
        </w:p>
        <w:p w:rsidR="000D5FB6" w:rsidRDefault="000D5FB6" w:rsidP="000D5FB6">
          <w:pPr>
            <w:jc w:val="right"/>
          </w:pPr>
        </w:p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Pr="000D5FB6" w:rsidRDefault="000D5FB6"/>
        <w:p w:rsidR="000D5FB6" w:rsidRDefault="000D5FB6"/>
      </w:sdtContent>
    </w:sdt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381678223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sz w:val="24"/>
          <w:szCs w:val="24"/>
        </w:rPr>
      </w:sdtEndPr>
      <w:sdtContent>
        <w:p w:rsidR="00524B23" w:rsidRPr="001E7129" w:rsidRDefault="00524B23">
          <w:pPr>
            <w:pStyle w:val="a4"/>
            <w:rPr>
              <w:sz w:val="24"/>
              <w:szCs w:val="24"/>
            </w:rPr>
          </w:pPr>
          <w:r w:rsidRPr="001E7129">
            <w:rPr>
              <w:sz w:val="24"/>
              <w:szCs w:val="24"/>
            </w:rPr>
            <w:t>Оглавление</w:t>
          </w:r>
        </w:p>
        <w:p w:rsidR="001E7129" w:rsidRPr="000D5FB6" w:rsidRDefault="00524B23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r w:rsidRPr="000D5FB6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Pr="000D5FB6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0D5FB6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480545456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1. Введение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_Toc480545456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480545457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 Теоретическая часть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_Toc480545457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80545458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2.1. Электронная таблица.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_Toc480545458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80545459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 xml:space="preserve">2.2. Электронная таблица </w:t>
            </w:r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E</w:t>
            </w:r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xcel.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_Toc480545459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80545460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2.3.Основные функции и формулы.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_Toc480545460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480545461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3. Практическая часть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_Toc480545461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80545462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3.1. План мероприятий.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_Toc480545462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2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80545463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3.2. Ожидаемый результат.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_Toc480545463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E7129" w:rsidRPr="000D5FB6" w:rsidRDefault="000D5FB6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480545464" w:history="1">
            <w:r w:rsidR="001E7129" w:rsidRPr="000D5FB6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4. Заключение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_Toc480545464 \h </w:instrTex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1E7129" w:rsidRPr="000D5FB6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24B23" w:rsidRPr="000D5FB6" w:rsidRDefault="00524B23">
          <w:pPr>
            <w:rPr>
              <w:rFonts w:ascii="Times New Roman" w:hAnsi="Times New Roman" w:cs="Times New Roman"/>
              <w:sz w:val="24"/>
              <w:szCs w:val="24"/>
            </w:rPr>
          </w:pPr>
          <w:r w:rsidRPr="000D5FB6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524B23" w:rsidRPr="000D5FB6" w:rsidRDefault="00524B23" w:rsidP="006653AB">
      <w:pPr>
        <w:pStyle w:val="1"/>
        <w:rPr>
          <w:rFonts w:ascii="Times New Roman" w:hAnsi="Times New Roman" w:cs="Times New Roman"/>
          <w:sz w:val="24"/>
          <w:szCs w:val="24"/>
        </w:rPr>
      </w:pPr>
      <w:r>
        <w:br w:type="column"/>
      </w:r>
      <w:bookmarkStart w:id="0" w:name="_Toc480545456"/>
      <w:r w:rsidRPr="000D5FB6">
        <w:rPr>
          <w:rFonts w:ascii="Times New Roman" w:hAnsi="Times New Roman" w:cs="Times New Roman"/>
          <w:sz w:val="24"/>
          <w:szCs w:val="24"/>
        </w:rPr>
        <w:lastRenderedPageBreak/>
        <w:t>1.</w:t>
      </w:r>
      <w:bookmarkStart w:id="1" w:name="_GoBack"/>
      <w:bookmarkEnd w:id="1"/>
      <w:r w:rsidRPr="000D5FB6">
        <w:rPr>
          <w:rFonts w:ascii="Times New Roman" w:hAnsi="Times New Roman" w:cs="Times New Roman"/>
          <w:sz w:val="24"/>
          <w:szCs w:val="24"/>
        </w:rPr>
        <w:t xml:space="preserve"> Введение</w:t>
      </w:r>
      <w:bookmarkEnd w:id="0"/>
      <w:r w:rsidR="001A1C76" w:rsidRPr="000D5FB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1C76" w:rsidRPr="000D5FB6" w:rsidRDefault="006653AB" w:rsidP="00B92FD2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Актуальность</w:t>
      </w:r>
    </w:p>
    <w:p w:rsidR="009B15F3" w:rsidRPr="000D5FB6" w:rsidRDefault="009B15F3" w:rsidP="009B15F3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Электронная таблица предоставляет  гораздо б</w:t>
      </w:r>
      <w:r w:rsidR="000552C1" w:rsidRPr="000D5FB6">
        <w:rPr>
          <w:rFonts w:ascii="Times New Roman" w:hAnsi="Times New Roman" w:cs="Times New Roman"/>
          <w:sz w:val="24"/>
          <w:szCs w:val="24"/>
        </w:rPr>
        <w:t xml:space="preserve">ольше возможностей для работы, чем бумажная. </w:t>
      </w:r>
      <w:r w:rsidRPr="000D5FB6">
        <w:rPr>
          <w:rFonts w:ascii="Times New Roman" w:hAnsi="Times New Roman" w:cs="Times New Roman"/>
          <w:sz w:val="24"/>
          <w:szCs w:val="24"/>
        </w:rPr>
        <w:t>Формулы позволяют практически мгновенно производить пересчет и выводить в соответствующей ячейке новый результат при изменении исходных данных.</w:t>
      </w:r>
    </w:p>
    <w:p w:rsidR="001A1C76" w:rsidRPr="000D5FB6" w:rsidRDefault="003F6F9F" w:rsidP="001A1C76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Основное значение таблиц – упрощение расчётов в табличной форме.</w:t>
      </w:r>
      <w:r w:rsidR="00F84429" w:rsidRPr="000D5FB6">
        <w:rPr>
          <w:rFonts w:ascii="Times New Roman" w:hAnsi="Times New Roman" w:cs="Times New Roman"/>
          <w:sz w:val="24"/>
          <w:szCs w:val="24"/>
        </w:rPr>
        <w:t xml:space="preserve"> Электронные таблицы используются:</w:t>
      </w:r>
    </w:p>
    <w:p w:rsidR="00F84429" w:rsidRPr="000D5FB6" w:rsidRDefault="00AB7285" w:rsidP="00F8442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Для а</w:t>
      </w:r>
      <w:r w:rsidR="00F84429" w:rsidRPr="000D5FB6">
        <w:rPr>
          <w:rFonts w:ascii="Times New Roman" w:hAnsi="Times New Roman" w:cs="Times New Roman"/>
          <w:sz w:val="24"/>
          <w:szCs w:val="24"/>
        </w:rPr>
        <w:t>втоматизации вычислений;</w:t>
      </w:r>
    </w:p>
    <w:p w:rsidR="00583AB5" w:rsidRPr="000D5FB6" w:rsidRDefault="00AB7285" w:rsidP="00583AB5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Для п</w:t>
      </w:r>
      <w:r w:rsidR="00583AB5" w:rsidRPr="000D5FB6">
        <w:rPr>
          <w:rFonts w:ascii="Times New Roman" w:hAnsi="Times New Roman" w:cs="Times New Roman"/>
          <w:sz w:val="24"/>
          <w:szCs w:val="24"/>
        </w:rPr>
        <w:t>роведени</w:t>
      </w:r>
      <w:r w:rsidRPr="000D5FB6">
        <w:rPr>
          <w:rFonts w:ascii="Times New Roman" w:hAnsi="Times New Roman" w:cs="Times New Roman"/>
          <w:sz w:val="24"/>
          <w:szCs w:val="24"/>
        </w:rPr>
        <w:t>я</w:t>
      </w:r>
      <w:r w:rsidR="00583AB5" w:rsidRPr="000D5FB6">
        <w:rPr>
          <w:rFonts w:ascii="Times New Roman" w:hAnsi="Times New Roman" w:cs="Times New Roman"/>
          <w:sz w:val="24"/>
          <w:szCs w:val="24"/>
        </w:rPr>
        <w:t xml:space="preserve"> поиска оптимальных значений параметров;</w:t>
      </w:r>
    </w:p>
    <w:p w:rsidR="00583AB5" w:rsidRPr="000D5FB6" w:rsidRDefault="00AB7285" w:rsidP="00583AB5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Для п</w:t>
      </w:r>
      <w:r w:rsidR="00583AB5" w:rsidRPr="000D5FB6">
        <w:rPr>
          <w:rFonts w:ascii="Times New Roman" w:hAnsi="Times New Roman" w:cs="Times New Roman"/>
          <w:sz w:val="24"/>
          <w:szCs w:val="24"/>
        </w:rPr>
        <w:t>одготовк</w:t>
      </w:r>
      <w:r w:rsidRPr="000D5FB6">
        <w:rPr>
          <w:rFonts w:ascii="Times New Roman" w:hAnsi="Times New Roman" w:cs="Times New Roman"/>
          <w:sz w:val="24"/>
          <w:szCs w:val="24"/>
        </w:rPr>
        <w:t>и</w:t>
      </w:r>
      <w:r w:rsidR="00583AB5" w:rsidRPr="000D5FB6">
        <w:rPr>
          <w:rFonts w:ascii="Times New Roman" w:hAnsi="Times New Roman" w:cs="Times New Roman"/>
          <w:sz w:val="24"/>
          <w:szCs w:val="24"/>
        </w:rPr>
        <w:t xml:space="preserve"> табличных документов;</w:t>
      </w:r>
    </w:p>
    <w:p w:rsidR="00EF1214" w:rsidRPr="000D5FB6" w:rsidRDefault="00AB7285" w:rsidP="00583AB5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Для п</w:t>
      </w:r>
      <w:r w:rsidR="00F84429" w:rsidRPr="000D5FB6">
        <w:rPr>
          <w:rFonts w:ascii="Times New Roman" w:hAnsi="Times New Roman" w:cs="Times New Roman"/>
          <w:sz w:val="24"/>
          <w:szCs w:val="24"/>
        </w:rPr>
        <w:t>редставления результатов в виде диаграмм.</w:t>
      </w:r>
    </w:p>
    <w:p w:rsidR="00AA0CAE" w:rsidRPr="000D5FB6" w:rsidRDefault="006653AB" w:rsidP="00B92FD2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Проблема</w:t>
      </w:r>
    </w:p>
    <w:p w:rsidR="004E4A0C" w:rsidRPr="000D5FB6" w:rsidRDefault="004E4A0C" w:rsidP="00B92FD2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Составляя бумажные таблицы, приходиться очень много пересчитывать значения и это занимает много времени, а электронные таблицы представляют собой удобный инструмент для автоматизации вычислений.</w:t>
      </w:r>
    </w:p>
    <w:p w:rsidR="00FD2347" w:rsidRPr="000D5FB6" w:rsidRDefault="00FD2347" w:rsidP="00B92FD2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Объект</w:t>
      </w:r>
    </w:p>
    <w:p w:rsidR="000552C1" w:rsidRPr="000D5FB6" w:rsidRDefault="000552C1" w:rsidP="000552C1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Вычисления в электронных таблицах</w:t>
      </w:r>
    </w:p>
    <w:p w:rsidR="006653AB" w:rsidRPr="000D5FB6" w:rsidRDefault="006653AB" w:rsidP="00B92FD2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Цель</w:t>
      </w:r>
    </w:p>
    <w:p w:rsidR="00AB7285" w:rsidRPr="000D5FB6" w:rsidRDefault="00583AB5" w:rsidP="00583AB5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Познакомиться с электронными таблицами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Exsel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>, научиться применять их на практике.</w:t>
      </w:r>
    </w:p>
    <w:p w:rsidR="006653AB" w:rsidRPr="000D5FB6" w:rsidRDefault="006653AB" w:rsidP="00B92FD2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Пр</w:t>
      </w:r>
      <w:r w:rsidR="00AB7285" w:rsidRPr="000D5FB6">
        <w:rPr>
          <w:rFonts w:ascii="Times New Roman" w:hAnsi="Times New Roman" w:cs="Times New Roman"/>
          <w:b/>
          <w:sz w:val="24"/>
          <w:szCs w:val="24"/>
        </w:rPr>
        <w:t>едмет</w:t>
      </w:r>
    </w:p>
    <w:p w:rsidR="00FD240E" w:rsidRPr="000D5FB6" w:rsidRDefault="000552C1" w:rsidP="00FD240E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Формулы для вычислений</w:t>
      </w:r>
    </w:p>
    <w:p w:rsidR="000552C1" w:rsidRPr="000D5FB6" w:rsidRDefault="000552C1" w:rsidP="00B92FD2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Задачи</w:t>
      </w:r>
    </w:p>
    <w:p w:rsidR="000552C1" w:rsidRPr="000D5FB6" w:rsidRDefault="000552C1" w:rsidP="000552C1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1. Познакомиться с электронными таблицами</w:t>
      </w:r>
    </w:p>
    <w:p w:rsidR="000552C1" w:rsidRPr="000D5FB6" w:rsidRDefault="000552C1" w:rsidP="000552C1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2. Рассмотреть некоторые функции таблиц</w:t>
      </w:r>
    </w:p>
    <w:p w:rsidR="003A27CD" w:rsidRPr="000D5FB6" w:rsidRDefault="000552C1" w:rsidP="000552C1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3. Научиться производить </w:t>
      </w:r>
      <w:r w:rsidR="00C2445C" w:rsidRPr="000D5FB6">
        <w:rPr>
          <w:rFonts w:ascii="Times New Roman" w:hAnsi="Times New Roman" w:cs="Times New Roman"/>
          <w:sz w:val="24"/>
          <w:szCs w:val="24"/>
        </w:rPr>
        <w:t>расчёты</w:t>
      </w:r>
    </w:p>
    <w:p w:rsidR="003A27CD" w:rsidRPr="000D5FB6" w:rsidRDefault="003A27CD" w:rsidP="000552C1">
      <w:pPr>
        <w:rPr>
          <w:rFonts w:ascii="Times New Roman" w:hAnsi="Times New Roman" w:cs="Times New Roman"/>
          <w:sz w:val="24"/>
          <w:szCs w:val="24"/>
        </w:rPr>
      </w:pPr>
    </w:p>
    <w:p w:rsidR="003A27CD" w:rsidRPr="000D5FB6" w:rsidRDefault="003A27CD" w:rsidP="000552C1">
      <w:pPr>
        <w:rPr>
          <w:rFonts w:ascii="Times New Roman" w:hAnsi="Times New Roman" w:cs="Times New Roman"/>
          <w:sz w:val="24"/>
          <w:szCs w:val="24"/>
        </w:rPr>
      </w:pPr>
    </w:p>
    <w:p w:rsidR="001E7129" w:rsidRPr="000D5FB6" w:rsidRDefault="001E7129" w:rsidP="000552C1">
      <w:pPr>
        <w:rPr>
          <w:rFonts w:ascii="Times New Roman" w:hAnsi="Times New Roman" w:cs="Times New Roman"/>
          <w:sz w:val="24"/>
          <w:szCs w:val="24"/>
        </w:rPr>
      </w:pPr>
    </w:p>
    <w:p w:rsidR="001E7129" w:rsidRPr="000D5FB6" w:rsidRDefault="001E7129" w:rsidP="000552C1">
      <w:pPr>
        <w:rPr>
          <w:rFonts w:ascii="Times New Roman" w:hAnsi="Times New Roman" w:cs="Times New Roman"/>
          <w:sz w:val="24"/>
          <w:szCs w:val="24"/>
        </w:rPr>
      </w:pPr>
    </w:p>
    <w:p w:rsidR="001E7129" w:rsidRPr="000D5FB6" w:rsidRDefault="001E7129" w:rsidP="000552C1">
      <w:pPr>
        <w:rPr>
          <w:rFonts w:ascii="Times New Roman" w:hAnsi="Times New Roman" w:cs="Times New Roman"/>
          <w:sz w:val="24"/>
          <w:szCs w:val="24"/>
        </w:rPr>
      </w:pPr>
    </w:p>
    <w:p w:rsidR="001E7129" w:rsidRPr="000D5FB6" w:rsidRDefault="001E7129" w:rsidP="000552C1">
      <w:pPr>
        <w:rPr>
          <w:rFonts w:ascii="Times New Roman" w:hAnsi="Times New Roman" w:cs="Times New Roman"/>
          <w:sz w:val="24"/>
          <w:szCs w:val="24"/>
        </w:rPr>
      </w:pPr>
    </w:p>
    <w:p w:rsidR="00524B23" w:rsidRPr="000D5FB6" w:rsidRDefault="00524B23" w:rsidP="000552C1">
      <w:pPr>
        <w:rPr>
          <w:rStyle w:val="10"/>
          <w:rFonts w:ascii="Times New Roman" w:hAnsi="Times New Roman" w:cs="Times New Roman"/>
          <w:sz w:val="24"/>
          <w:szCs w:val="24"/>
        </w:rPr>
      </w:pPr>
      <w:bookmarkStart w:id="2" w:name="_Toc480545457"/>
      <w:r w:rsidRPr="000D5FB6">
        <w:rPr>
          <w:rStyle w:val="10"/>
          <w:rFonts w:ascii="Times New Roman" w:hAnsi="Times New Roman" w:cs="Times New Roman"/>
          <w:sz w:val="24"/>
          <w:szCs w:val="24"/>
        </w:rPr>
        <w:lastRenderedPageBreak/>
        <w:t>2. Теоретическая часть</w:t>
      </w:r>
      <w:bookmarkEnd w:id="2"/>
      <w:r w:rsidR="003A27CD" w:rsidRPr="000D5FB6">
        <w:rPr>
          <w:rStyle w:val="10"/>
          <w:rFonts w:ascii="Times New Roman" w:hAnsi="Times New Roman" w:cs="Times New Roman"/>
          <w:sz w:val="24"/>
          <w:szCs w:val="24"/>
        </w:rPr>
        <w:t xml:space="preserve"> </w:t>
      </w:r>
    </w:p>
    <w:p w:rsidR="00050E1B" w:rsidRPr="000D5FB6" w:rsidRDefault="00050E1B" w:rsidP="00050E1B">
      <w:pPr>
        <w:pStyle w:val="2"/>
        <w:rPr>
          <w:rFonts w:ascii="Times New Roman" w:hAnsi="Times New Roman" w:cs="Times New Roman"/>
          <w:sz w:val="24"/>
          <w:szCs w:val="24"/>
        </w:rPr>
      </w:pPr>
      <w:bookmarkStart w:id="3" w:name="_Toc480545458"/>
      <w:r w:rsidRPr="000D5FB6">
        <w:rPr>
          <w:rFonts w:ascii="Times New Roman" w:hAnsi="Times New Roman" w:cs="Times New Roman"/>
          <w:sz w:val="24"/>
          <w:szCs w:val="24"/>
        </w:rPr>
        <w:t>2.1. Электронная таблица</w:t>
      </w:r>
      <w:r w:rsidR="00A11897" w:rsidRPr="000D5FB6">
        <w:rPr>
          <w:rFonts w:ascii="Times New Roman" w:hAnsi="Times New Roman" w:cs="Times New Roman"/>
          <w:sz w:val="24"/>
          <w:szCs w:val="24"/>
        </w:rPr>
        <w:t>.</w:t>
      </w:r>
      <w:bookmarkEnd w:id="3"/>
    </w:p>
    <w:p w:rsidR="00A11897" w:rsidRPr="000D5FB6" w:rsidRDefault="00050E1B" w:rsidP="00A11897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Электронная таблица</w:t>
      </w:r>
      <w:r w:rsidR="00FD2347" w:rsidRPr="000D5FB6">
        <w:rPr>
          <w:rFonts w:ascii="Times New Roman" w:hAnsi="Times New Roman" w:cs="Times New Roman"/>
          <w:sz w:val="24"/>
          <w:szCs w:val="24"/>
        </w:rPr>
        <w:t xml:space="preserve"> </w:t>
      </w:r>
      <w:r w:rsidRPr="000D5FB6">
        <w:rPr>
          <w:rFonts w:ascii="Times New Roman" w:hAnsi="Times New Roman" w:cs="Times New Roman"/>
          <w:sz w:val="24"/>
          <w:szCs w:val="24"/>
        </w:rPr>
        <w:t xml:space="preserve"> -  компьютерная программа, позволяющая проводить вычисления с данными и имитирующая бумажные таблицы.</w:t>
      </w:r>
      <w:r w:rsidR="00A11897" w:rsidRPr="000D5FB6">
        <w:rPr>
          <w:rFonts w:ascii="Times New Roman" w:hAnsi="Times New Roman" w:cs="Times New Roman"/>
          <w:sz w:val="24"/>
          <w:szCs w:val="24"/>
        </w:rPr>
        <w:t xml:space="preserve"> Электронные таблицы позволяют хранить в табличном виде определенное количество исходных данных, результатов и связей между ними. </w:t>
      </w:r>
    </w:p>
    <w:p w:rsidR="00A11897" w:rsidRPr="000D5FB6" w:rsidRDefault="00A11897" w:rsidP="00A11897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Если исходные данные изменяются, то все результаты пересчитываются и вносятся в таблицу.</w:t>
      </w:r>
    </w:p>
    <w:p w:rsidR="00A11897" w:rsidRPr="000D5FB6" w:rsidRDefault="00A11897" w:rsidP="00A11897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Для этого созданы электронные таблицы или табличные процессоры - прикладное программное обеспечение, предназначенное для обработки данных в табличном виде. </w:t>
      </w:r>
    </w:p>
    <w:p w:rsidR="00A11897" w:rsidRPr="000D5FB6" w:rsidRDefault="00A11897" w:rsidP="00A11897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При изменении значений исходных данных, можно наблюдать за изменениями получаемых результатов и потом, из множества таких вариантов решения задачи, выбирать </w:t>
      </w:r>
      <w:proofErr w:type="gramStart"/>
      <w:r w:rsidRPr="000D5FB6">
        <w:rPr>
          <w:rFonts w:ascii="Times New Roman" w:hAnsi="Times New Roman" w:cs="Times New Roman"/>
          <w:sz w:val="24"/>
          <w:szCs w:val="24"/>
        </w:rPr>
        <w:t>нужный</w:t>
      </w:r>
      <w:proofErr w:type="gramEnd"/>
      <w:r w:rsidRPr="000D5FB6">
        <w:rPr>
          <w:rFonts w:ascii="Times New Roman" w:hAnsi="Times New Roman" w:cs="Times New Roman"/>
          <w:sz w:val="24"/>
          <w:szCs w:val="24"/>
        </w:rPr>
        <w:t>, подходящий.</w:t>
      </w:r>
    </w:p>
    <w:p w:rsidR="00F33F1C" w:rsidRPr="000D5FB6" w:rsidRDefault="00F33F1C" w:rsidP="00F33F1C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Возможности электронных таблиц: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проведение однотипных расчётов над большими наборами данных;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автоматизация итоговых вычислений;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решение задач путём подбора значений параметров;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табулирование формул (функций);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обработка результатов экспериментов;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проведение поиска оптимальных значений параметров;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подготовка табличных документов;</w:t>
      </w:r>
    </w:p>
    <w:p w:rsidR="00F33F1C" w:rsidRPr="000D5FB6" w:rsidRDefault="00F33F1C" w:rsidP="00F33F1C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построение диаграмм и графиков по имеющимся данным.</w:t>
      </w:r>
    </w:p>
    <w:p w:rsidR="00452735" w:rsidRPr="000D5FB6" w:rsidRDefault="00452735" w:rsidP="0045273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505C48" w:rsidRPr="000D5FB6" w:rsidRDefault="002244D0" w:rsidP="003A27CD">
      <w:pPr>
        <w:pStyle w:val="2"/>
        <w:tabs>
          <w:tab w:val="center" w:pos="4677"/>
        </w:tabs>
        <w:rPr>
          <w:rFonts w:ascii="Times New Roman" w:hAnsi="Times New Roman" w:cs="Times New Roman"/>
          <w:sz w:val="24"/>
          <w:szCs w:val="24"/>
        </w:rPr>
      </w:pPr>
      <w:bookmarkStart w:id="4" w:name="_Toc480545459"/>
      <w:r w:rsidRPr="000D5FB6">
        <w:rPr>
          <w:rFonts w:ascii="Times New Roman" w:hAnsi="Times New Roman" w:cs="Times New Roman"/>
          <w:sz w:val="24"/>
          <w:szCs w:val="24"/>
        </w:rPr>
        <w:t>2.</w:t>
      </w:r>
      <w:r w:rsidR="00050E1B" w:rsidRPr="000D5FB6">
        <w:rPr>
          <w:rFonts w:ascii="Times New Roman" w:hAnsi="Times New Roman" w:cs="Times New Roman"/>
          <w:sz w:val="24"/>
          <w:szCs w:val="24"/>
        </w:rPr>
        <w:t>2</w:t>
      </w:r>
      <w:r w:rsidRPr="000D5FB6">
        <w:rPr>
          <w:rFonts w:ascii="Times New Roman" w:hAnsi="Times New Roman" w:cs="Times New Roman"/>
          <w:sz w:val="24"/>
          <w:szCs w:val="24"/>
        </w:rPr>
        <w:t xml:space="preserve">. </w:t>
      </w:r>
      <w:r w:rsidR="00A11897" w:rsidRPr="000D5FB6">
        <w:rPr>
          <w:rFonts w:ascii="Times New Roman" w:hAnsi="Times New Roman" w:cs="Times New Roman"/>
          <w:sz w:val="24"/>
          <w:szCs w:val="24"/>
        </w:rPr>
        <w:t xml:space="preserve">Электронная таблица </w:t>
      </w:r>
      <w:r w:rsidR="00786765" w:rsidRPr="000D5FB6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0D5FB6">
        <w:rPr>
          <w:rFonts w:ascii="Times New Roman" w:hAnsi="Times New Roman" w:cs="Times New Roman"/>
          <w:sz w:val="24"/>
          <w:szCs w:val="24"/>
        </w:rPr>
        <w:t>xcel</w:t>
      </w:r>
      <w:r w:rsidR="00A11897" w:rsidRPr="000D5FB6">
        <w:rPr>
          <w:rFonts w:ascii="Times New Roman" w:hAnsi="Times New Roman" w:cs="Times New Roman"/>
          <w:sz w:val="24"/>
          <w:szCs w:val="24"/>
        </w:rPr>
        <w:t>.</w:t>
      </w:r>
      <w:bookmarkEnd w:id="4"/>
      <w:r w:rsidR="003A27CD" w:rsidRPr="000D5FB6">
        <w:rPr>
          <w:rFonts w:ascii="Times New Roman" w:hAnsi="Times New Roman" w:cs="Times New Roman"/>
          <w:sz w:val="24"/>
          <w:szCs w:val="24"/>
        </w:rPr>
        <w:tab/>
      </w:r>
    </w:p>
    <w:p w:rsidR="003A27CD" w:rsidRPr="000D5FB6" w:rsidRDefault="003A27CD" w:rsidP="003A27CD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  <w:lang w:val="en-US"/>
        </w:rPr>
        <w:t>Excel</w:t>
      </w:r>
      <w:r w:rsidRPr="000D5FB6">
        <w:rPr>
          <w:rFonts w:ascii="Times New Roman" w:hAnsi="Times New Roman" w:cs="Times New Roman"/>
          <w:sz w:val="24"/>
          <w:szCs w:val="24"/>
        </w:rPr>
        <w:t xml:space="preserve"> – это табличный процессор. Табличный процессор - это прикладная программа, которая предназначена для создания электронных таблиц и автоматизированной обработки табличных данных.</w:t>
      </w:r>
    </w:p>
    <w:p w:rsidR="00347087" w:rsidRPr="000D5FB6" w:rsidRDefault="00813A59" w:rsidP="002244D0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0D5FB6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— программа для работы с электронными таблицами, созданная корпорацией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>. Она предоставляет возможности эк</w:t>
      </w:r>
      <w:r w:rsidR="0038789F" w:rsidRPr="000D5FB6">
        <w:rPr>
          <w:rFonts w:ascii="Times New Roman" w:hAnsi="Times New Roman" w:cs="Times New Roman"/>
          <w:sz w:val="24"/>
          <w:szCs w:val="24"/>
        </w:rPr>
        <w:t>ономико-статистических расчетов</w:t>
      </w:r>
      <w:r w:rsidRPr="000D5FB6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входит в состав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Office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и на сегодняшний день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является одним из наиболее популярных приложений в мире.</w:t>
      </w:r>
    </w:p>
    <w:p w:rsidR="003A27CD" w:rsidRPr="000D5FB6" w:rsidRDefault="003A27CD" w:rsidP="003A27C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0D5FB6">
        <w:rPr>
          <w:rFonts w:ascii="Times New Roman" w:hAnsi="Times New Roman" w:cs="Times New Roman"/>
          <w:sz w:val="24"/>
          <w:szCs w:val="24"/>
        </w:rPr>
        <w:t>К обработке данных относится:</w:t>
      </w:r>
    </w:p>
    <w:p w:rsidR="003A27CD" w:rsidRPr="000D5FB6" w:rsidRDefault="003A27CD" w:rsidP="003A27CD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проведение различных вычислений с помощью формул и функций, встроенных в редактор;</w:t>
      </w:r>
    </w:p>
    <w:p w:rsidR="003A27CD" w:rsidRPr="000D5FB6" w:rsidRDefault="003A27CD" w:rsidP="003A27CD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построение диаграмм;</w:t>
      </w:r>
    </w:p>
    <w:p w:rsidR="003A27CD" w:rsidRPr="000D5FB6" w:rsidRDefault="003A27CD" w:rsidP="003A27CD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обработка данных в списках;</w:t>
      </w:r>
    </w:p>
    <w:p w:rsidR="003A27CD" w:rsidRPr="000D5FB6" w:rsidRDefault="003A27CD" w:rsidP="003A27CD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решен</w:t>
      </w:r>
      <w:r w:rsidR="00010C64" w:rsidRPr="000D5FB6">
        <w:rPr>
          <w:rFonts w:ascii="Times New Roman" w:hAnsi="Times New Roman" w:cs="Times New Roman"/>
          <w:sz w:val="24"/>
          <w:szCs w:val="24"/>
        </w:rPr>
        <w:t>ие задач оптимизации;</w:t>
      </w:r>
    </w:p>
    <w:p w:rsidR="003A27CD" w:rsidRPr="000D5FB6" w:rsidRDefault="003A27CD" w:rsidP="003A27CD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статистическая обработка дан</w:t>
      </w:r>
      <w:r w:rsidR="00010C64" w:rsidRPr="000D5FB6">
        <w:rPr>
          <w:rFonts w:ascii="Times New Roman" w:hAnsi="Times New Roman" w:cs="Times New Roman"/>
          <w:sz w:val="24"/>
          <w:szCs w:val="24"/>
        </w:rPr>
        <w:t>ных, анализ и прогнозирование.</w:t>
      </w:r>
    </w:p>
    <w:p w:rsidR="003A27CD" w:rsidRPr="000D5FB6" w:rsidRDefault="003A27CD" w:rsidP="002244D0">
      <w:pPr>
        <w:rPr>
          <w:rFonts w:ascii="Times New Roman" w:hAnsi="Times New Roman" w:cs="Times New Roman"/>
          <w:sz w:val="24"/>
          <w:szCs w:val="24"/>
        </w:rPr>
      </w:pPr>
    </w:p>
    <w:p w:rsidR="00347087" w:rsidRPr="000D5FB6" w:rsidRDefault="00347087" w:rsidP="00347087">
      <w:pPr>
        <w:pStyle w:val="2"/>
        <w:rPr>
          <w:rFonts w:ascii="Times New Roman" w:hAnsi="Times New Roman" w:cs="Times New Roman"/>
          <w:sz w:val="24"/>
          <w:szCs w:val="24"/>
        </w:rPr>
      </w:pPr>
      <w:bookmarkStart w:id="5" w:name="_Toc480545460"/>
      <w:r w:rsidRPr="000D5FB6">
        <w:rPr>
          <w:rFonts w:ascii="Times New Roman" w:hAnsi="Times New Roman" w:cs="Times New Roman"/>
          <w:sz w:val="24"/>
          <w:szCs w:val="24"/>
        </w:rPr>
        <w:t>2.</w:t>
      </w:r>
      <w:r w:rsidR="00050E1B" w:rsidRPr="000D5FB6">
        <w:rPr>
          <w:rFonts w:ascii="Times New Roman" w:hAnsi="Times New Roman" w:cs="Times New Roman"/>
          <w:sz w:val="24"/>
          <w:szCs w:val="24"/>
        </w:rPr>
        <w:t>3</w:t>
      </w:r>
      <w:r w:rsidRPr="000D5FB6">
        <w:rPr>
          <w:rFonts w:ascii="Times New Roman" w:hAnsi="Times New Roman" w:cs="Times New Roman"/>
          <w:sz w:val="24"/>
          <w:szCs w:val="24"/>
        </w:rPr>
        <w:t>.Основные функции</w:t>
      </w:r>
      <w:r w:rsidR="00010C64" w:rsidRPr="000D5FB6">
        <w:rPr>
          <w:rFonts w:ascii="Times New Roman" w:hAnsi="Times New Roman" w:cs="Times New Roman"/>
          <w:sz w:val="24"/>
          <w:szCs w:val="24"/>
        </w:rPr>
        <w:t xml:space="preserve"> и формулы.</w:t>
      </w:r>
      <w:bookmarkEnd w:id="5"/>
    </w:p>
    <w:p w:rsidR="00010C64" w:rsidRPr="000D5FB6" w:rsidRDefault="00010C64" w:rsidP="00010C64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Для работы с числовыми данными в программе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удобно использовать специальные формулы.  Формулы – это выражение, начинающееся со знака равенства и состоящее из числовых величин, адресов ячеек, функций, имен, которые соединены знаками арифметических операций. К знакам  арифметических операций, которые используются в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="001E7129" w:rsidRPr="000D5FB6">
        <w:rPr>
          <w:rFonts w:ascii="Times New Roman" w:hAnsi="Times New Roman" w:cs="Times New Roman"/>
          <w:sz w:val="24"/>
          <w:szCs w:val="24"/>
        </w:rPr>
        <w:t xml:space="preserve"> и</w:t>
      </w:r>
      <w:r w:rsidRPr="000D5FB6">
        <w:rPr>
          <w:rFonts w:ascii="Times New Roman" w:hAnsi="Times New Roman" w:cs="Times New Roman"/>
          <w:sz w:val="24"/>
          <w:szCs w:val="24"/>
        </w:rPr>
        <w:t xml:space="preserve"> к ним относятся: сложение; вычитание; умножение; деление; возведение в степень.</w:t>
      </w:r>
    </w:p>
    <w:p w:rsidR="00010C64" w:rsidRPr="000D5FB6" w:rsidRDefault="00010C64" w:rsidP="00010C64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Результатом выполнения формулы является значение, которое выводится в ячейке, а сама формула отображается в строке формул. Если значения в ячейках, на которые есть ссылки в формулах, изменяются, то результат изменится автоматически.</w:t>
      </w:r>
    </w:p>
    <w:p w:rsidR="00010C64" w:rsidRPr="000D5FB6" w:rsidRDefault="00010C64" w:rsidP="00010C64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Функции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— это специальные, заранее созданные формулы для сложных вычислений, в которые пользователь должен ввести только аргументы.</w:t>
      </w:r>
    </w:p>
    <w:p w:rsidR="00010C64" w:rsidRPr="000D5FB6" w:rsidRDefault="00010C64" w:rsidP="00010C64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Функции состоят из двух частей: имени функции и одного или нескольких аргументов. Имя функции описывает операцию, которую эта функция выполняет.</w:t>
      </w:r>
    </w:p>
    <w:p w:rsidR="00F33F1C" w:rsidRPr="000D5FB6" w:rsidRDefault="00F33F1C" w:rsidP="00F33F1C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В целом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содержит более 400 функций рабочего листа (встроенных функций). Все они в соответствии с предназначением делятся на 9 групп: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финансовые функции;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функции даты и времени;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математические функции;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статистические функции;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функции ссылки и массивы;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функции работы с базой данных;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текстовые функции;</w:t>
      </w:r>
    </w:p>
    <w:p w:rsidR="00F33F1C" w:rsidRPr="000D5FB6" w:rsidRDefault="00F33F1C" w:rsidP="00F33F1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логические функции;</w:t>
      </w:r>
    </w:p>
    <w:p w:rsidR="00452735" w:rsidRPr="000D5FB6" w:rsidRDefault="00F33F1C" w:rsidP="00452735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функции проверки свойств и значений.</w:t>
      </w:r>
    </w:p>
    <w:p w:rsidR="00452735" w:rsidRPr="000D5FB6" w:rsidRDefault="00452735" w:rsidP="0045273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540AEA" w:rsidRPr="000D5FB6" w:rsidRDefault="00540AEA" w:rsidP="00540AEA">
      <w:pPr>
        <w:ind w:left="360"/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Преимущества использования электронных таблиц при решении задач:</w:t>
      </w:r>
    </w:p>
    <w:p w:rsidR="00540AEA" w:rsidRPr="000D5FB6" w:rsidRDefault="00540AEA" w:rsidP="00540AE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Решение задач с помощью электронных таблиц освобождает от составления алгоритма и отладки программы. Нужно только определенным образом записать в таблицу исходные данные и математические соотношения, входящие в модель.</w:t>
      </w:r>
    </w:p>
    <w:p w:rsidR="00540AEA" w:rsidRPr="000D5FB6" w:rsidRDefault="00540AEA" w:rsidP="00540AE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При использовании однотипных формул нет необходимости вводить их многократно, можно скопировать формулу в нужную ячейку. При этом произойдет автоматический пересчет относительных адресов, встречающихся в формуле. Если же необходимо, чтобы при копировании формулы ссылка на какую-то ячейку не изменилась, то существует возможность задания абсолютного (неизменяемого) адреса ячейки (автоматическая настройка ссылок).</w:t>
      </w:r>
    </w:p>
    <w:p w:rsidR="00452735" w:rsidRPr="000D5FB6" w:rsidRDefault="00452735" w:rsidP="00452735">
      <w:pPr>
        <w:rPr>
          <w:rFonts w:ascii="Times New Roman" w:hAnsi="Times New Roman" w:cs="Times New Roman"/>
          <w:sz w:val="24"/>
          <w:szCs w:val="24"/>
        </w:rPr>
      </w:pPr>
    </w:p>
    <w:p w:rsidR="00347087" w:rsidRPr="000D5FB6" w:rsidRDefault="00347087" w:rsidP="004E4A0C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2.</w:t>
      </w:r>
      <w:r w:rsidR="00050E1B" w:rsidRPr="000D5FB6">
        <w:rPr>
          <w:rFonts w:ascii="Times New Roman" w:hAnsi="Times New Roman" w:cs="Times New Roman"/>
          <w:b/>
          <w:sz w:val="24"/>
          <w:szCs w:val="24"/>
        </w:rPr>
        <w:t>3</w:t>
      </w:r>
      <w:r w:rsidRPr="000D5FB6">
        <w:rPr>
          <w:rFonts w:ascii="Times New Roman" w:hAnsi="Times New Roman" w:cs="Times New Roman"/>
          <w:b/>
          <w:sz w:val="24"/>
          <w:szCs w:val="24"/>
        </w:rPr>
        <w:t>.1. Ф</w:t>
      </w:r>
      <w:r w:rsidR="00F33F1C" w:rsidRPr="000D5FB6">
        <w:rPr>
          <w:rFonts w:ascii="Times New Roman" w:hAnsi="Times New Roman" w:cs="Times New Roman"/>
          <w:b/>
          <w:sz w:val="24"/>
          <w:szCs w:val="24"/>
        </w:rPr>
        <w:t>ункция</w:t>
      </w:r>
      <w:proofErr w:type="gramStart"/>
      <w:r w:rsidR="00F33F1C" w:rsidRPr="000D5FB6">
        <w:rPr>
          <w:rFonts w:ascii="Times New Roman" w:hAnsi="Times New Roman" w:cs="Times New Roman"/>
          <w:b/>
          <w:sz w:val="24"/>
          <w:szCs w:val="24"/>
        </w:rPr>
        <w:t xml:space="preserve"> С</w:t>
      </w:r>
      <w:proofErr w:type="gramEnd"/>
      <w:r w:rsidR="00F33F1C" w:rsidRPr="000D5FB6">
        <w:rPr>
          <w:rFonts w:ascii="Times New Roman" w:hAnsi="Times New Roman" w:cs="Times New Roman"/>
          <w:b/>
          <w:sz w:val="24"/>
          <w:szCs w:val="24"/>
        </w:rPr>
        <w:t>уммировать (</w:t>
      </w:r>
      <w:proofErr w:type="spellStart"/>
      <w:r w:rsidR="00F33F1C" w:rsidRPr="000D5FB6">
        <w:rPr>
          <w:rFonts w:ascii="Times New Roman" w:hAnsi="Times New Roman" w:cs="Times New Roman"/>
          <w:b/>
          <w:sz w:val="24"/>
          <w:szCs w:val="24"/>
        </w:rPr>
        <w:t>автосумма</w:t>
      </w:r>
      <w:proofErr w:type="spellEnd"/>
      <w:r w:rsidR="00F33F1C" w:rsidRPr="000D5FB6">
        <w:rPr>
          <w:rFonts w:ascii="Times New Roman" w:hAnsi="Times New Roman" w:cs="Times New Roman"/>
          <w:b/>
          <w:sz w:val="24"/>
          <w:szCs w:val="24"/>
        </w:rPr>
        <w:t xml:space="preserve">) </w:t>
      </w:r>
    </w:p>
    <w:p w:rsidR="00347087" w:rsidRPr="000D5FB6" w:rsidRDefault="00347087" w:rsidP="00347087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Если нужно сложить много значений, то здесь и поможет функция «Суммировать». </w:t>
      </w:r>
    </w:p>
    <w:p w:rsidR="00A605E4" w:rsidRPr="000D5FB6" w:rsidRDefault="00A605E4" w:rsidP="00347087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2FC9A82" wp14:editId="0FC04592">
            <wp:extent cx="2286000" cy="1333175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845" t="16220" r="76603" b="60399"/>
                    <a:stretch/>
                  </pic:blipFill>
                  <pic:spPr bwMode="auto">
                    <a:xfrm>
                      <a:off x="0" y="0"/>
                      <a:ext cx="2284779" cy="1332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7087" w:rsidRPr="000D5FB6" w:rsidRDefault="00A605E4" w:rsidP="004E4A0C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2.</w:t>
      </w:r>
      <w:r w:rsidR="00050E1B" w:rsidRPr="000D5FB6">
        <w:rPr>
          <w:rFonts w:ascii="Times New Roman" w:hAnsi="Times New Roman" w:cs="Times New Roman"/>
          <w:b/>
          <w:sz w:val="24"/>
          <w:szCs w:val="24"/>
        </w:rPr>
        <w:t>3</w:t>
      </w:r>
      <w:r w:rsidRPr="000D5FB6">
        <w:rPr>
          <w:rFonts w:ascii="Times New Roman" w:hAnsi="Times New Roman" w:cs="Times New Roman"/>
          <w:b/>
          <w:sz w:val="24"/>
          <w:szCs w:val="24"/>
        </w:rPr>
        <w:t>.2. Функция СЧЕТЕСЛИ</w:t>
      </w:r>
    </w:p>
    <w:p w:rsidR="00A605E4" w:rsidRPr="000D5FB6" w:rsidRDefault="00A605E4" w:rsidP="00A605E4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Используется для подсчёта числовых значений в одном диапазоне. Условие подсчета – один критерий.</w:t>
      </w:r>
    </w:p>
    <w:p w:rsidR="00A605E4" w:rsidRPr="000D5FB6" w:rsidRDefault="00A605E4" w:rsidP="00A605E4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39AB6F" wp14:editId="6572A068">
            <wp:extent cx="2459451" cy="14382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121" t="16239" r="71475" b="55270"/>
                    <a:stretch/>
                  </pic:blipFill>
                  <pic:spPr bwMode="auto">
                    <a:xfrm>
                      <a:off x="0" y="0"/>
                      <a:ext cx="2464297" cy="1441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5631" w:rsidRPr="000D5FB6" w:rsidRDefault="00825631" w:rsidP="00A605E4">
      <w:pPr>
        <w:rPr>
          <w:rFonts w:ascii="Times New Roman" w:hAnsi="Times New Roman" w:cs="Times New Roman"/>
          <w:sz w:val="24"/>
          <w:szCs w:val="24"/>
        </w:rPr>
      </w:pPr>
    </w:p>
    <w:p w:rsidR="00825631" w:rsidRPr="000D5FB6" w:rsidRDefault="00825631" w:rsidP="004E4A0C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2.</w:t>
      </w:r>
      <w:r w:rsidR="00050E1B" w:rsidRPr="000D5FB6">
        <w:rPr>
          <w:rFonts w:ascii="Times New Roman" w:hAnsi="Times New Roman" w:cs="Times New Roman"/>
          <w:b/>
          <w:sz w:val="24"/>
          <w:szCs w:val="24"/>
        </w:rPr>
        <w:t>3</w:t>
      </w:r>
      <w:r w:rsidRPr="000D5FB6">
        <w:rPr>
          <w:rFonts w:ascii="Times New Roman" w:hAnsi="Times New Roman" w:cs="Times New Roman"/>
          <w:b/>
          <w:sz w:val="24"/>
          <w:szCs w:val="24"/>
        </w:rPr>
        <w:t xml:space="preserve">.3. Функция </w:t>
      </w:r>
      <w:r w:rsidR="001A400F" w:rsidRPr="000D5FB6">
        <w:rPr>
          <w:rFonts w:ascii="Times New Roman" w:hAnsi="Times New Roman" w:cs="Times New Roman"/>
          <w:b/>
          <w:sz w:val="24"/>
          <w:szCs w:val="24"/>
        </w:rPr>
        <w:t>СУММЕСЛИ</w:t>
      </w:r>
    </w:p>
    <w:p w:rsidR="00825631" w:rsidRPr="000D5FB6" w:rsidRDefault="00825631" w:rsidP="00825631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>Функция СУММЕСЛИ позволяет суммировать ячейки, которые удовлетворяют определенному критерию (заданному условию). У функции всего 3 аргумента. Но иногда последний может быть исключен, и тогда команда будет работать только по диапазону и критерию.</w:t>
      </w:r>
    </w:p>
    <w:p w:rsidR="001A400F" w:rsidRPr="000D5FB6" w:rsidRDefault="00825631" w:rsidP="001A400F">
      <w:pPr>
        <w:rPr>
          <w:rStyle w:val="10"/>
          <w:rFonts w:ascii="Times New Roman" w:hAnsi="Times New Roman" w:cs="Times New Roman"/>
          <w:b w:val="0"/>
          <w:sz w:val="24"/>
          <w:szCs w:val="24"/>
        </w:rPr>
      </w:pPr>
      <w:r w:rsidRPr="000D5FB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80A2E0" wp14:editId="56F55732">
            <wp:extent cx="2695575" cy="1652563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15100" r="68109" b="50142"/>
                    <a:stretch/>
                  </pic:blipFill>
                  <pic:spPr bwMode="auto">
                    <a:xfrm>
                      <a:off x="0" y="0"/>
                      <a:ext cx="2694135" cy="1651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400F" w:rsidRPr="000D5FB6" w:rsidRDefault="001A400F" w:rsidP="000B1C95">
      <w:pPr>
        <w:pStyle w:val="2"/>
        <w:rPr>
          <w:rStyle w:val="10"/>
          <w:rFonts w:ascii="Times New Roman" w:hAnsi="Times New Roman" w:cs="Times New Roman"/>
          <w:sz w:val="24"/>
          <w:szCs w:val="24"/>
        </w:rPr>
      </w:pPr>
    </w:p>
    <w:p w:rsidR="001A400F" w:rsidRPr="000D5FB6" w:rsidRDefault="000B1C95" w:rsidP="004E4A0C">
      <w:pPr>
        <w:rPr>
          <w:rFonts w:ascii="Times New Roman" w:hAnsi="Times New Roman" w:cs="Times New Roman"/>
          <w:b/>
          <w:sz w:val="24"/>
          <w:szCs w:val="24"/>
        </w:rPr>
      </w:pPr>
      <w:r w:rsidRPr="000D5FB6">
        <w:rPr>
          <w:rFonts w:ascii="Times New Roman" w:hAnsi="Times New Roman" w:cs="Times New Roman"/>
          <w:b/>
          <w:sz w:val="24"/>
          <w:szCs w:val="24"/>
        </w:rPr>
        <w:t>2.</w:t>
      </w:r>
      <w:r w:rsidR="00050E1B" w:rsidRPr="000D5FB6">
        <w:rPr>
          <w:rFonts w:ascii="Times New Roman" w:hAnsi="Times New Roman" w:cs="Times New Roman"/>
          <w:b/>
          <w:sz w:val="24"/>
          <w:szCs w:val="24"/>
        </w:rPr>
        <w:t>3</w:t>
      </w:r>
      <w:r w:rsidRPr="000D5FB6">
        <w:rPr>
          <w:rFonts w:ascii="Times New Roman" w:hAnsi="Times New Roman" w:cs="Times New Roman"/>
          <w:b/>
          <w:sz w:val="24"/>
          <w:szCs w:val="24"/>
        </w:rPr>
        <w:t>.4.</w:t>
      </w:r>
      <w:r w:rsidRPr="000D5FB6">
        <w:rPr>
          <w:rStyle w:val="10"/>
          <w:rFonts w:ascii="Times New Roman" w:hAnsi="Times New Roman" w:cs="Times New Roman"/>
          <w:b w:val="0"/>
          <w:color w:val="4F81BD" w:themeColor="accent1"/>
          <w:sz w:val="24"/>
          <w:szCs w:val="24"/>
        </w:rPr>
        <w:t xml:space="preserve"> </w:t>
      </w:r>
      <w:r w:rsidR="003A27CD" w:rsidRPr="000D5FB6">
        <w:rPr>
          <w:rFonts w:ascii="Times New Roman" w:hAnsi="Times New Roman" w:cs="Times New Roman"/>
          <w:b/>
          <w:sz w:val="24"/>
          <w:szCs w:val="24"/>
          <w:lang w:val="en-US"/>
        </w:rPr>
        <w:t>C</w:t>
      </w:r>
      <w:proofErr w:type="spellStart"/>
      <w:r w:rsidRPr="000D5FB6">
        <w:rPr>
          <w:rFonts w:ascii="Times New Roman" w:hAnsi="Times New Roman" w:cs="Times New Roman"/>
          <w:b/>
          <w:sz w:val="24"/>
          <w:szCs w:val="24"/>
        </w:rPr>
        <w:t>реднее</w:t>
      </w:r>
      <w:proofErr w:type="spellEnd"/>
      <w:r w:rsidRPr="000D5FB6">
        <w:rPr>
          <w:rFonts w:ascii="Times New Roman" w:hAnsi="Times New Roman" w:cs="Times New Roman"/>
          <w:b/>
          <w:sz w:val="24"/>
          <w:szCs w:val="24"/>
        </w:rPr>
        <w:t xml:space="preserve"> значение</w:t>
      </w:r>
    </w:p>
    <w:p w:rsidR="000B1C95" w:rsidRPr="000D5FB6" w:rsidRDefault="000B1C95" w:rsidP="000B1C95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sz w:val="24"/>
          <w:szCs w:val="24"/>
        </w:rPr>
        <w:t xml:space="preserve">Для того чтобы найти среднее значение в </w:t>
      </w:r>
      <w:proofErr w:type="spellStart"/>
      <w:r w:rsidRPr="000D5FB6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Pr="000D5FB6">
        <w:rPr>
          <w:rFonts w:ascii="Times New Roman" w:hAnsi="Times New Roman" w:cs="Times New Roman"/>
          <w:sz w:val="24"/>
          <w:szCs w:val="24"/>
        </w:rPr>
        <w:t xml:space="preserve"> существует много функций. И каждая из них обладает своими особенностями и преимуществами. Чтобы найти среднее </w:t>
      </w:r>
      <w:r w:rsidRPr="000D5FB6">
        <w:rPr>
          <w:rFonts w:ascii="Times New Roman" w:hAnsi="Times New Roman" w:cs="Times New Roman"/>
          <w:sz w:val="24"/>
          <w:szCs w:val="24"/>
        </w:rPr>
        <w:lastRenderedPageBreak/>
        <w:t>арифметическое, необходимо сложить все числа в наборе и разделить сумму на количество.</w:t>
      </w:r>
    </w:p>
    <w:p w:rsidR="000B1C95" w:rsidRPr="000D5FB6" w:rsidRDefault="000B1C95" w:rsidP="000B1C95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D1F01B1" wp14:editId="4990A5B0">
            <wp:extent cx="2647950" cy="2203539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8430" t="25926" r="58654" b="40170"/>
                    <a:stretch/>
                  </pic:blipFill>
                  <pic:spPr bwMode="auto">
                    <a:xfrm>
                      <a:off x="0" y="0"/>
                      <a:ext cx="2646537" cy="2202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3A59" w:rsidRPr="000D5FB6" w:rsidRDefault="00813A59" w:rsidP="000552C1">
      <w:pPr>
        <w:pStyle w:val="3"/>
        <w:rPr>
          <w:rStyle w:val="10"/>
          <w:rFonts w:ascii="Times New Roman" w:hAnsi="Times New Roman" w:cs="Times New Roman"/>
          <w:sz w:val="24"/>
          <w:szCs w:val="24"/>
        </w:rPr>
      </w:pPr>
    </w:p>
    <w:p w:rsidR="00524B23" w:rsidRPr="001E7129" w:rsidRDefault="00825631" w:rsidP="004E4A0C">
      <w:pPr>
        <w:rPr>
          <w:rFonts w:ascii="Times New Roman" w:hAnsi="Times New Roman" w:cs="Times New Roman"/>
          <w:sz w:val="24"/>
          <w:szCs w:val="24"/>
        </w:rPr>
      </w:pPr>
      <w:r w:rsidRPr="000D5FB6">
        <w:rPr>
          <w:rStyle w:val="10"/>
          <w:rFonts w:ascii="Times New Roman" w:hAnsi="Times New Roman" w:cs="Times New Roman"/>
          <w:sz w:val="24"/>
          <w:szCs w:val="24"/>
        </w:rPr>
        <w:br w:type="column"/>
      </w:r>
      <w:bookmarkStart w:id="6" w:name="_Toc480545461"/>
      <w:r w:rsidR="00524B23" w:rsidRPr="001E7129">
        <w:rPr>
          <w:rStyle w:val="10"/>
          <w:rFonts w:ascii="Times New Roman" w:hAnsi="Times New Roman" w:cs="Times New Roman"/>
          <w:sz w:val="24"/>
          <w:szCs w:val="24"/>
        </w:rPr>
        <w:lastRenderedPageBreak/>
        <w:t>3. Практическая часть</w:t>
      </w:r>
      <w:bookmarkEnd w:id="6"/>
      <w:r w:rsidR="001A1C76" w:rsidRPr="001E712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B7285" w:rsidRPr="001E7129" w:rsidRDefault="00AB7285" w:rsidP="00AB7285">
      <w:pPr>
        <w:pStyle w:val="2"/>
        <w:rPr>
          <w:rFonts w:ascii="Times New Roman" w:hAnsi="Times New Roman" w:cs="Times New Roman"/>
          <w:sz w:val="24"/>
          <w:szCs w:val="24"/>
        </w:rPr>
      </w:pPr>
      <w:bookmarkStart w:id="7" w:name="_Toc480545462"/>
      <w:r w:rsidRPr="001E7129">
        <w:rPr>
          <w:rFonts w:ascii="Times New Roman" w:hAnsi="Times New Roman" w:cs="Times New Roman"/>
          <w:sz w:val="24"/>
          <w:szCs w:val="24"/>
        </w:rPr>
        <w:t>3.1. План мероприятий.</w:t>
      </w:r>
      <w:bookmarkEnd w:id="7"/>
    </w:p>
    <w:p w:rsidR="00AB7285" w:rsidRPr="001E7129" w:rsidRDefault="00AB7285" w:rsidP="00AB7285">
      <w:pPr>
        <w:pStyle w:val="2"/>
        <w:rPr>
          <w:rFonts w:ascii="Times New Roman" w:hAnsi="Times New Roman" w:cs="Times New Roman"/>
          <w:sz w:val="24"/>
          <w:szCs w:val="24"/>
        </w:rPr>
      </w:pPr>
      <w:bookmarkStart w:id="8" w:name="_Toc480545463"/>
      <w:r w:rsidRPr="001E7129">
        <w:rPr>
          <w:rFonts w:ascii="Times New Roman" w:hAnsi="Times New Roman" w:cs="Times New Roman"/>
          <w:sz w:val="24"/>
          <w:szCs w:val="24"/>
        </w:rPr>
        <w:t>3.2. Ожидаемый результат.</w:t>
      </w:r>
      <w:bookmarkEnd w:id="8"/>
    </w:p>
    <w:p w:rsidR="00524B23" w:rsidRPr="001E7129" w:rsidRDefault="00524B23" w:rsidP="001E7129">
      <w:pPr>
        <w:pStyle w:val="1"/>
        <w:rPr>
          <w:rFonts w:ascii="Times New Roman" w:hAnsi="Times New Roman" w:cs="Times New Roman"/>
          <w:sz w:val="24"/>
          <w:szCs w:val="24"/>
        </w:rPr>
      </w:pPr>
      <w:r w:rsidRPr="001E7129">
        <w:rPr>
          <w:rFonts w:ascii="Times New Roman" w:hAnsi="Times New Roman" w:cs="Times New Roman"/>
          <w:sz w:val="24"/>
          <w:szCs w:val="24"/>
        </w:rPr>
        <w:br w:type="column"/>
      </w:r>
      <w:bookmarkStart w:id="9" w:name="_Toc480545464"/>
      <w:r w:rsidRPr="001E7129">
        <w:rPr>
          <w:rFonts w:ascii="Times New Roman" w:hAnsi="Times New Roman" w:cs="Times New Roman"/>
          <w:sz w:val="24"/>
          <w:szCs w:val="24"/>
        </w:rPr>
        <w:lastRenderedPageBreak/>
        <w:t>4. Заключение</w:t>
      </w:r>
      <w:bookmarkEnd w:id="9"/>
      <w:r w:rsidR="001A1C76" w:rsidRPr="001E712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7B53" w:rsidRPr="001E7129" w:rsidRDefault="00EA7B53" w:rsidP="00786765">
      <w:pPr>
        <w:rPr>
          <w:rFonts w:ascii="Times New Roman" w:hAnsi="Times New Roman" w:cs="Times New Roman"/>
          <w:sz w:val="24"/>
          <w:szCs w:val="24"/>
        </w:rPr>
      </w:pPr>
      <w:r w:rsidRPr="001E7129">
        <w:rPr>
          <w:rFonts w:ascii="Times New Roman" w:hAnsi="Times New Roman" w:cs="Times New Roman"/>
          <w:sz w:val="24"/>
          <w:szCs w:val="24"/>
        </w:rPr>
        <w:t xml:space="preserve">В результате проектной работы я </w:t>
      </w:r>
      <w:r w:rsidR="00452735" w:rsidRPr="001E7129">
        <w:rPr>
          <w:rFonts w:ascii="Times New Roman" w:hAnsi="Times New Roman" w:cs="Times New Roman"/>
          <w:sz w:val="24"/>
          <w:szCs w:val="24"/>
        </w:rPr>
        <w:t xml:space="preserve">поставила задачи: познакомиться </w:t>
      </w:r>
      <w:r w:rsidRPr="001E7129">
        <w:rPr>
          <w:rFonts w:ascii="Times New Roman" w:hAnsi="Times New Roman" w:cs="Times New Roman"/>
          <w:sz w:val="24"/>
          <w:szCs w:val="24"/>
        </w:rPr>
        <w:t xml:space="preserve">с электронными таблицами, </w:t>
      </w:r>
      <w:r w:rsidR="00452735" w:rsidRPr="001E7129">
        <w:rPr>
          <w:rFonts w:ascii="Times New Roman" w:hAnsi="Times New Roman" w:cs="Times New Roman"/>
          <w:sz w:val="24"/>
          <w:szCs w:val="24"/>
        </w:rPr>
        <w:t>рассмотреть</w:t>
      </w:r>
      <w:r w:rsidRPr="001E7129">
        <w:rPr>
          <w:rFonts w:ascii="Times New Roman" w:hAnsi="Times New Roman" w:cs="Times New Roman"/>
          <w:sz w:val="24"/>
          <w:szCs w:val="24"/>
        </w:rPr>
        <w:t xml:space="preserve"> некоторые формулы и функции.</w:t>
      </w:r>
    </w:p>
    <w:p w:rsidR="001469D6" w:rsidRPr="001E7129" w:rsidRDefault="00EA7B53" w:rsidP="00786765">
      <w:pPr>
        <w:rPr>
          <w:rFonts w:ascii="Times New Roman" w:hAnsi="Times New Roman" w:cs="Times New Roman"/>
          <w:sz w:val="24"/>
          <w:szCs w:val="24"/>
        </w:rPr>
      </w:pPr>
      <w:r w:rsidRPr="001E7129">
        <w:rPr>
          <w:rFonts w:ascii="Times New Roman" w:hAnsi="Times New Roman" w:cs="Times New Roman"/>
          <w:sz w:val="24"/>
          <w:szCs w:val="24"/>
        </w:rPr>
        <w:t>Выполнив эти задачи, я добилась цели – научилась применять формулы при решении задач.</w:t>
      </w:r>
      <w:r w:rsidR="00524B23" w:rsidRPr="001E7129">
        <w:rPr>
          <w:rFonts w:ascii="Times New Roman" w:hAnsi="Times New Roman" w:cs="Times New Roman"/>
          <w:sz w:val="24"/>
          <w:szCs w:val="24"/>
        </w:rPr>
        <w:br w:type="column"/>
      </w:r>
      <w:r w:rsidR="00524B23" w:rsidRPr="001E7129">
        <w:rPr>
          <w:rStyle w:val="10"/>
        </w:rPr>
        <w:lastRenderedPageBreak/>
        <w:t xml:space="preserve">6. </w:t>
      </w:r>
      <w:r w:rsidR="00524B23" w:rsidRPr="001E7129">
        <w:rPr>
          <w:rStyle w:val="10"/>
          <w:sz w:val="24"/>
          <w:szCs w:val="24"/>
        </w:rPr>
        <w:t>Литература</w:t>
      </w:r>
      <w:r w:rsidR="001A1C76" w:rsidRPr="001E712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941B9" w:rsidRPr="001E7129" w:rsidRDefault="000D5FB6" w:rsidP="000941B9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hyperlink r:id="rId13" w:history="1">
        <w:r w:rsidR="000941B9" w:rsidRPr="001E7129">
          <w:rPr>
            <w:rStyle w:val="a5"/>
            <w:rFonts w:ascii="Times New Roman" w:hAnsi="Times New Roman" w:cs="Times New Roman"/>
            <w:sz w:val="24"/>
            <w:szCs w:val="24"/>
          </w:rPr>
          <w:t>http://exceltable.com</w:t>
        </w:r>
      </w:hyperlink>
    </w:p>
    <w:p w:rsidR="000941B9" w:rsidRPr="001E7129" w:rsidRDefault="000D5FB6" w:rsidP="000941B9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hyperlink r:id="rId14" w:history="1">
        <w:r w:rsidR="000941B9" w:rsidRPr="001E7129">
          <w:rPr>
            <w:rStyle w:val="a5"/>
            <w:rFonts w:ascii="Times New Roman" w:hAnsi="Times New Roman" w:cs="Times New Roman"/>
            <w:sz w:val="24"/>
            <w:szCs w:val="24"/>
          </w:rPr>
          <w:t>https://ru.wikipedia.org/wiki/Электронная_таблица</w:t>
        </w:r>
      </w:hyperlink>
    </w:p>
    <w:p w:rsidR="000941B9" w:rsidRPr="001E7129" w:rsidRDefault="000D5FB6" w:rsidP="000941B9">
      <w:pPr>
        <w:pStyle w:val="a3"/>
        <w:numPr>
          <w:ilvl w:val="0"/>
          <w:numId w:val="4"/>
        </w:numPr>
        <w:rPr>
          <w:rStyle w:val="a5"/>
          <w:rFonts w:ascii="Times New Roman" w:hAnsi="Times New Roman" w:cs="Times New Roman"/>
          <w:color w:val="auto"/>
          <w:sz w:val="24"/>
          <w:szCs w:val="24"/>
          <w:u w:val="none"/>
        </w:rPr>
      </w:pPr>
      <w:hyperlink r:id="rId15" w:history="1">
        <w:r w:rsidR="000941B9" w:rsidRPr="001E7129">
          <w:rPr>
            <w:rStyle w:val="a5"/>
            <w:rFonts w:ascii="Times New Roman" w:hAnsi="Times New Roman" w:cs="Times New Roman"/>
            <w:sz w:val="24"/>
            <w:szCs w:val="24"/>
          </w:rPr>
          <w:t>https://ru.wikipedia.org/wiki/Microsoft_Excel</w:t>
        </w:r>
      </w:hyperlink>
    </w:p>
    <w:p w:rsidR="00010C64" w:rsidRPr="001E7129" w:rsidRDefault="000D5FB6" w:rsidP="00010C64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hyperlink r:id="rId16" w:history="1">
        <w:r w:rsidR="00010C64" w:rsidRPr="001E7129">
          <w:rPr>
            <w:rStyle w:val="a5"/>
            <w:rFonts w:ascii="Times New Roman" w:hAnsi="Times New Roman" w:cs="Times New Roman"/>
            <w:sz w:val="24"/>
            <w:szCs w:val="24"/>
          </w:rPr>
          <w:t>http://www.lessons-tva.info/</w:t>
        </w:r>
      </w:hyperlink>
    </w:p>
    <w:p w:rsidR="00010C64" w:rsidRPr="001E7129" w:rsidRDefault="00010C64" w:rsidP="00010C6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0941B9" w:rsidRPr="001E7129" w:rsidRDefault="000941B9" w:rsidP="000941B9">
      <w:pPr>
        <w:pStyle w:val="a3"/>
        <w:rPr>
          <w:rFonts w:ascii="Times New Roman" w:hAnsi="Times New Roman" w:cs="Times New Roman"/>
          <w:sz w:val="24"/>
          <w:szCs w:val="24"/>
        </w:rPr>
      </w:pPr>
    </w:p>
    <w:sectPr w:rsidR="000941B9" w:rsidRPr="001E7129" w:rsidSect="000D5FB6">
      <w:pgSz w:w="11906" w:h="16838"/>
      <w:pgMar w:top="1134" w:right="850" w:bottom="1134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6765" w:rsidRDefault="00786765" w:rsidP="00786765">
      <w:pPr>
        <w:spacing w:after="0" w:line="240" w:lineRule="auto"/>
      </w:pPr>
      <w:r>
        <w:separator/>
      </w:r>
    </w:p>
  </w:endnote>
  <w:endnote w:type="continuationSeparator" w:id="0">
    <w:p w:rsidR="00786765" w:rsidRDefault="00786765" w:rsidP="007867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6765" w:rsidRDefault="00786765" w:rsidP="00786765">
      <w:pPr>
        <w:spacing w:after="0" w:line="240" w:lineRule="auto"/>
      </w:pPr>
      <w:r>
        <w:separator/>
      </w:r>
    </w:p>
  </w:footnote>
  <w:footnote w:type="continuationSeparator" w:id="0">
    <w:p w:rsidR="00786765" w:rsidRDefault="00786765" w:rsidP="007867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92DEB"/>
    <w:multiLevelType w:val="hybridMultilevel"/>
    <w:tmpl w:val="86F012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E227F4"/>
    <w:multiLevelType w:val="hybridMultilevel"/>
    <w:tmpl w:val="D80833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0F65F3"/>
    <w:multiLevelType w:val="hybridMultilevel"/>
    <w:tmpl w:val="732829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843BFF"/>
    <w:multiLevelType w:val="hybridMultilevel"/>
    <w:tmpl w:val="DBCEF7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80410D"/>
    <w:multiLevelType w:val="hybridMultilevel"/>
    <w:tmpl w:val="B364BA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FF33B5"/>
    <w:multiLevelType w:val="hybridMultilevel"/>
    <w:tmpl w:val="B4243B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536217E"/>
    <w:multiLevelType w:val="hybridMultilevel"/>
    <w:tmpl w:val="6058A2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137D63"/>
    <w:multiLevelType w:val="hybridMultilevel"/>
    <w:tmpl w:val="D5F6C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3D3039"/>
    <w:multiLevelType w:val="hybridMultilevel"/>
    <w:tmpl w:val="59581D5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505D3885"/>
    <w:multiLevelType w:val="hybridMultilevel"/>
    <w:tmpl w:val="EDE061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D00726"/>
    <w:multiLevelType w:val="hybridMultilevel"/>
    <w:tmpl w:val="F1B075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3"/>
  </w:num>
  <w:num w:numId="4">
    <w:abstractNumId w:val="5"/>
  </w:num>
  <w:num w:numId="5">
    <w:abstractNumId w:val="1"/>
  </w:num>
  <w:num w:numId="6">
    <w:abstractNumId w:val="2"/>
  </w:num>
  <w:num w:numId="7">
    <w:abstractNumId w:val="6"/>
  </w:num>
  <w:num w:numId="8">
    <w:abstractNumId w:val="0"/>
  </w:num>
  <w:num w:numId="9">
    <w:abstractNumId w:val="10"/>
  </w:num>
  <w:num w:numId="10">
    <w:abstractNumId w:val="4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6B04"/>
    <w:rsid w:val="00010C64"/>
    <w:rsid w:val="00050E1B"/>
    <w:rsid w:val="000552C1"/>
    <w:rsid w:val="00086B04"/>
    <w:rsid w:val="000941B9"/>
    <w:rsid w:val="000A5BF4"/>
    <w:rsid w:val="000B1C95"/>
    <w:rsid w:val="000D5FB6"/>
    <w:rsid w:val="001469D6"/>
    <w:rsid w:val="00151B9D"/>
    <w:rsid w:val="001A1C76"/>
    <w:rsid w:val="001A400F"/>
    <w:rsid w:val="001E7129"/>
    <w:rsid w:val="002244D0"/>
    <w:rsid w:val="00347087"/>
    <w:rsid w:val="0038789F"/>
    <w:rsid w:val="003A27CD"/>
    <w:rsid w:val="003E492D"/>
    <w:rsid w:val="003F6F9F"/>
    <w:rsid w:val="00452735"/>
    <w:rsid w:val="004E4A0C"/>
    <w:rsid w:val="00505C48"/>
    <w:rsid w:val="00524B23"/>
    <w:rsid w:val="00540AEA"/>
    <w:rsid w:val="00583AB5"/>
    <w:rsid w:val="005A28C0"/>
    <w:rsid w:val="006653AB"/>
    <w:rsid w:val="0072340B"/>
    <w:rsid w:val="0078391D"/>
    <w:rsid w:val="00786765"/>
    <w:rsid w:val="00803A98"/>
    <w:rsid w:val="00813A59"/>
    <w:rsid w:val="00821B89"/>
    <w:rsid w:val="00825631"/>
    <w:rsid w:val="00897861"/>
    <w:rsid w:val="008C6246"/>
    <w:rsid w:val="008E68D3"/>
    <w:rsid w:val="008E720E"/>
    <w:rsid w:val="009B15F3"/>
    <w:rsid w:val="00A11897"/>
    <w:rsid w:val="00A605E4"/>
    <w:rsid w:val="00AA0CAE"/>
    <w:rsid w:val="00AB7285"/>
    <w:rsid w:val="00AF4D91"/>
    <w:rsid w:val="00B34384"/>
    <w:rsid w:val="00B535FF"/>
    <w:rsid w:val="00B92FD2"/>
    <w:rsid w:val="00BB681B"/>
    <w:rsid w:val="00C2445C"/>
    <w:rsid w:val="00C534A8"/>
    <w:rsid w:val="00CD2AFE"/>
    <w:rsid w:val="00DE1D51"/>
    <w:rsid w:val="00EA7B53"/>
    <w:rsid w:val="00EF1214"/>
    <w:rsid w:val="00F1429C"/>
    <w:rsid w:val="00F33F1C"/>
    <w:rsid w:val="00F84429"/>
    <w:rsid w:val="00FD2347"/>
    <w:rsid w:val="00FD24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24B2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E68D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4708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24B23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524B2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semiHidden/>
    <w:unhideWhenUsed/>
    <w:qFormat/>
    <w:rsid w:val="00524B23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524B23"/>
    <w:pPr>
      <w:spacing w:after="100"/>
    </w:pPr>
  </w:style>
  <w:style w:type="character" w:styleId="a5">
    <w:name w:val="Hyperlink"/>
    <w:basedOn w:val="a0"/>
    <w:uiPriority w:val="99"/>
    <w:unhideWhenUsed/>
    <w:rsid w:val="00524B23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524B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24B23"/>
    <w:rPr>
      <w:rFonts w:ascii="Tahoma" w:hAnsi="Tahoma" w:cs="Tahoma"/>
      <w:sz w:val="16"/>
      <w:szCs w:val="16"/>
    </w:rPr>
  </w:style>
  <w:style w:type="paragraph" w:styleId="21">
    <w:name w:val="toc 2"/>
    <w:basedOn w:val="a"/>
    <w:next w:val="a"/>
    <w:autoRedefine/>
    <w:uiPriority w:val="39"/>
    <w:unhideWhenUsed/>
    <w:qFormat/>
    <w:rsid w:val="00524B23"/>
    <w:pPr>
      <w:spacing w:after="100"/>
      <w:ind w:left="22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524B23"/>
    <w:pPr>
      <w:spacing w:after="100"/>
      <w:ind w:left="440"/>
    </w:pPr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E68D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34708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8">
    <w:name w:val="header"/>
    <w:basedOn w:val="a"/>
    <w:link w:val="a9"/>
    <w:uiPriority w:val="99"/>
    <w:unhideWhenUsed/>
    <w:rsid w:val="007867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86765"/>
  </w:style>
  <w:style w:type="paragraph" w:styleId="aa">
    <w:name w:val="footer"/>
    <w:basedOn w:val="a"/>
    <w:link w:val="ab"/>
    <w:uiPriority w:val="99"/>
    <w:unhideWhenUsed/>
    <w:rsid w:val="007867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86765"/>
  </w:style>
  <w:style w:type="paragraph" w:styleId="ac">
    <w:name w:val="No Spacing"/>
    <w:link w:val="ad"/>
    <w:uiPriority w:val="1"/>
    <w:qFormat/>
    <w:rsid w:val="000D5FB6"/>
    <w:pPr>
      <w:spacing w:after="0" w:line="240" w:lineRule="auto"/>
    </w:pPr>
    <w:rPr>
      <w:rFonts w:eastAsiaTheme="minorEastAsia"/>
      <w:lang w:eastAsia="ru-RU"/>
    </w:rPr>
  </w:style>
  <w:style w:type="character" w:customStyle="1" w:styleId="ad">
    <w:name w:val="Без интервала Знак"/>
    <w:basedOn w:val="a0"/>
    <w:link w:val="ac"/>
    <w:uiPriority w:val="1"/>
    <w:rsid w:val="000D5FB6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24B2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E68D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4708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24B23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524B2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semiHidden/>
    <w:unhideWhenUsed/>
    <w:qFormat/>
    <w:rsid w:val="00524B23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524B23"/>
    <w:pPr>
      <w:spacing w:after="100"/>
    </w:pPr>
  </w:style>
  <w:style w:type="character" w:styleId="a5">
    <w:name w:val="Hyperlink"/>
    <w:basedOn w:val="a0"/>
    <w:uiPriority w:val="99"/>
    <w:unhideWhenUsed/>
    <w:rsid w:val="00524B23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524B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24B23"/>
    <w:rPr>
      <w:rFonts w:ascii="Tahoma" w:hAnsi="Tahoma" w:cs="Tahoma"/>
      <w:sz w:val="16"/>
      <w:szCs w:val="16"/>
    </w:rPr>
  </w:style>
  <w:style w:type="paragraph" w:styleId="21">
    <w:name w:val="toc 2"/>
    <w:basedOn w:val="a"/>
    <w:next w:val="a"/>
    <w:autoRedefine/>
    <w:uiPriority w:val="39"/>
    <w:unhideWhenUsed/>
    <w:qFormat/>
    <w:rsid w:val="00524B23"/>
    <w:pPr>
      <w:spacing w:after="100"/>
      <w:ind w:left="22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524B23"/>
    <w:pPr>
      <w:spacing w:after="100"/>
      <w:ind w:left="440"/>
    </w:pPr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E68D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34708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8">
    <w:name w:val="header"/>
    <w:basedOn w:val="a"/>
    <w:link w:val="a9"/>
    <w:uiPriority w:val="99"/>
    <w:unhideWhenUsed/>
    <w:rsid w:val="007867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86765"/>
  </w:style>
  <w:style w:type="paragraph" w:styleId="aa">
    <w:name w:val="footer"/>
    <w:basedOn w:val="a"/>
    <w:link w:val="ab"/>
    <w:uiPriority w:val="99"/>
    <w:unhideWhenUsed/>
    <w:rsid w:val="007867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86765"/>
  </w:style>
  <w:style w:type="paragraph" w:styleId="ac">
    <w:name w:val="No Spacing"/>
    <w:link w:val="ad"/>
    <w:uiPriority w:val="1"/>
    <w:qFormat/>
    <w:rsid w:val="000D5FB6"/>
    <w:pPr>
      <w:spacing w:after="0" w:line="240" w:lineRule="auto"/>
    </w:pPr>
    <w:rPr>
      <w:rFonts w:eastAsiaTheme="minorEastAsia"/>
      <w:lang w:eastAsia="ru-RU"/>
    </w:rPr>
  </w:style>
  <w:style w:type="character" w:customStyle="1" w:styleId="ad">
    <w:name w:val="Без интервала Знак"/>
    <w:basedOn w:val="a0"/>
    <w:link w:val="ac"/>
    <w:uiPriority w:val="1"/>
    <w:rsid w:val="000D5FB6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exceltable.com" TargetMode="External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lessons-tva.info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Microsoft_Excel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ru.wikipedia.org/wiki/&#1069;&#1083;&#1077;&#1082;&#1090;&#1088;&#1086;&#1085;&#1085;&#1072;&#1103;_&#1090;&#1072;&#1073;&#1083;&#1080;&#1094;&#1072;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D17BA2B2E944486A10A6F7C038936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4E2288-F914-4A1E-A05C-56865D78889A}"/>
      </w:docPartPr>
      <w:docPartBody>
        <w:p w:rsidR="00000000" w:rsidRDefault="00F3521E" w:rsidP="00F3521E">
          <w:pPr>
            <w:pStyle w:val="DD17BA2B2E944486A10A6F7C0389369C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521E"/>
    <w:rsid w:val="00F352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F55D0126A7C4DDE9CC9552351011AAE">
    <w:name w:val="0F55D0126A7C4DDE9CC9552351011AAE"/>
    <w:rsid w:val="00F3521E"/>
  </w:style>
  <w:style w:type="paragraph" w:customStyle="1" w:styleId="DD17BA2B2E944486A10A6F7C0389369C">
    <w:name w:val="DD17BA2B2E944486A10A6F7C0389369C"/>
    <w:rsid w:val="00F3521E"/>
  </w:style>
  <w:style w:type="paragraph" w:customStyle="1" w:styleId="B3286EF66EB04E7DB3D5891BED806ABB">
    <w:name w:val="B3286EF66EB04E7DB3D5891BED806ABB"/>
    <w:rsid w:val="00F3521E"/>
  </w:style>
  <w:style w:type="paragraph" w:customStyle="1" w:styleId="58DD58B163314C9EA93306B55A683446">
    <w:name w:val="58DD58B163314C9EA93306B55A683446"/>
    <w:rsid w:val="00F3521E"/>
  </w:style>
  <w:style w:type="paragraph" w:customStyle="1" w:styleId="3AADF23A94D9456DA719C68ABD461374">
    <w:name w:val="3AADF23A94D9456DA719C68ABD461374"/>
    <w:rsid w:val="00F3521E"/>
  </w:style>
  <w:style w:type="paragraph" w:customStyle="1" w:styleId="6D97882C202D451CAA071AA62A5A9D01">
    <w:name w:val="6D97882C202D451CAA071AA62A5A9D01"/>
    <w:rsid w:val="00F3521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F55D0126A7C4DDE9CC9552351011AAE">
    <w:name w:val="0F55D0126A7C4DDE9CC9552351011AAE"/>
    <w:rsid w:val="00F3521E"/>
  </w:style>
  <w:style w:type="paragraph" w:customStyle="1" w:styleId="DD17BA2B2E944486A10A6F7C0389369C">
    <w:name w:val="DD17BA2B2E944486A10A6F7C0389369C"/>
    <w:rsid w:val="00F3521E"/>
  </w:style>
  <w:style w:type="paragraph" w:customStyle="1" w:styleId="B3286EF66EB04E7DB3D5891BED806ABB">
    <w:name w:val="B3286EF66EB04E7DB3D5891BED806ABB"/>
    <w:rsid w:val="00F3521E"/>
  </w:style>
  <w:style w:type="paragraph" w:customStyle="1" w:styleId="58DD58B163314C9EA93306B55A683446">
    <w:name w:val="58DD58B163314C9EA93306B55A683446"/>
    <w:rsid w:val="00F3521E"/>
  </w:style>
  <w:style w:type="paragraph" w:customStyle="1" w:styleId="3AADF23A94D9456DA719C68ABD461374">
    <w:name w:val="3AADF23A94D9456DA719C68ABD461374"/>
    <w:rsid w:val="00F3521E"/>
  </w:style>
  <w:style w:type="paragraph" w:customStyle="1" w:styleId="6D97882C202D451CAA071AA62A5A9D01">
    <w:name w:val="6D97882C202D451CAA071AA62A5A9D01"/>
    <w:rsid w:val="00F3521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BF4B05-EC15-4308-8A0E-B6BED48CC0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476</TotalTime>
  <Pages>10</Pages>
  <Words>1101</Words>
  <Characters>6279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Вычисления в электронных таблицах.</dc:title>
  <dc:subject/>
  <dc:creator>User</dc:creator>
  <cp:keywords/>
  <dc:description/>
  <cp:lastModifiedBy>ИВАНОВ</cp:lastModifiedBy>
  <cp:revision>30</cp:revision>
  <dcterms:created xsi:type="dcterms:W3CDTF">2017-04-06T06:32:00Z</dcterms:created>
  <dcterms:modified xsi:type="dcterms:W3CDTF">2017-04-23T04:48:00Z</dcterms:modified>
</cp:coreProperties>
</file>